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D695" w14:textId="37BF7BB9" w:rsidR="00EE0169" w:rsidRPr="00211A78" w:rsidRDefault="00476A45" w:rsidP="00A76ED8">
      <w:pPr>
        <w:rPr>
          <w:rFonts w:ascii="Arial" w:hAnsi="Arial" w:cs="Arial"/>
          <w:sz w:val="24"/>
          <w:szCs w:val="24"/>
        </w:rPr>
      </w:pPr>
      <w:r w:rsidRPr="00211A78">
        <w:rPr>
          <w:rFonts w:ascii="Arial" w:hAnsi="Arial" w:cs="Arial"/>
          <w:sz w:val="24"/>
          <w:szCs w:val="24"/>
        </w:rPr>
        <w:t>Revisión Técnica</w:t>
      </w:r>
      <w:r w:rsidR="00E60B2B" w:rsidRPr="00211A78">
        <w:rPr>
          <w:rFonts w:ascii="Arial" w:hAnsi="Arial" w:cs="Arial"/>
          <w:sz w:val="24"/>
          <w:szCs w:val="24"/>
        </w:rPr>
        <w:t xml:space="preserve"> de la Dirección de Orientación </w:t>
      </w:r>
      <w:r w:rsidR="00BD2B55" w:rsidRPr="00211A78">
        <w:rPr>
          <w:rFonts w:ascii="Arial" w:hAnsi="Arial" w:cs="Arial"/>
          <w:sz w:val="24"/>
          <w:szCs w:val="24"/>
        </w:rPr>
        <w:t>Profesional (</w:t>
      </w:r>
      <w:r w:rsidR="008136AF" w:rsidRPr="00211A78">
        <w:rPr>
          <w:rFonts w:ascii="Arial" w:hAnsi="Arial" w:cs="Arial"/>
          <w:sz w:val="24"/>
          <w:szCs w:val="24"/>
        </w:rPr>
        <w:t>DOP)</w:t>
      </w:r>
      <w:r w:rsidR="00873B7A" w:rsidRPr="00211A78">
        <w:rPr>
          <w:rFonts w:ascii="Arial" w:hAnsi="Arial" w:cs="Arial"/>
          <w:sz w:val="24"/>
          <w:szCs w:val="24"/>
        </w:rPr>
        <w:t>,</w:t>
      </w:r>
      <w:r w:rsidR="008136AF" w:rsidRPr="00211A78">
        <w:rPr>
          <w:rFonts w:ascii="Arial" w:hAnsi="Arial" w:cs="Arial"/>
          <w:sz w:val="24"/>
          <w:szCs w:val="24"/>
        </w:rPr>
        <w:t xml:space="preserve"> a</w:t>
      </w:r>
      <w:r w:rsidR="009A50A7" w:rsidRPr="00211A78">
        <w:rPr>
          <w:rFonts w:ascii="Arial" w:hAnsi="Arial" w:cs="Arial"/>
          <w:sz w:val="24"/>
          <w:szCs w:val="24"/>
        </w:rPr>
        <w:t xml:space="preserve"> la propuesta de Reglamento </w:t>
      </w:r>
      <w:r w:rsidR="00296EB0" w:rsidRPr="00211A78">
        <w:rPr>
          <w:rFonts w:ascii="Arial" w:hAnsi="Arial" w:cs="Arial"/>
          <w:sz w:val="24"/>
          <w:szCs w:val="24"/>
        </w:rPr>
        <w:t>remitida</w:t>
      </w:r>
      <w:r w:rsidR="001E40A4" w:rsidRPr="00211A78">
        <w:rPr>
          <w:rFonts w:ascii="Arial" w:hAnsi="Arial" w:cs="Arial"/>
          <w:sz w:val="24"/>
          <w:szCs w:val="24"/>
        </w:rPr>
        <w:t xml:space="preserve"> por</w:t>
      </w:r>
      <w:r w:rsidR="00203999" w:rsidRPr="00211A78">
        <w:rPr>
          <w:rFonts w:ascii="Arial" w:hAnsi="Arial" w:cs="Arial"/>
          <w:sz w:val="24"/>
          <w:szCs w:val="24"/>
        </w:rPr>
        <w:t xml:space="preserve"> el Departamento </w:t>
      </w:r>
      <w:r w:rsidR="008136AF" w:rsidRPr="00211A78">
        <w:rPr>
          <w:rFonts w:ascii="Arial" w:hAnsi="Arial" w:cs="Arial"/>
          <w:sz w:val="24"/>
          <w:szCs w:val="24"/>
        </w:rPr>
        <w:t>de Desarrollo</w:t>
      </w:r>
      <w:r w:rsidR="001E40A4" w:rsidRPr="00211A78">
        <w:rPr>
          <w:rFonts w:ascii="Arial" w:hAnsi="Arial" w:cs="Arial"/>
          <w:sz w:val="24"/>
          <w:szCs w:val="24"/>
        </w:rPr>
        <w:t xml:space="preserve"> Insti</w:t>
      </w:r>
      <w:r w:rsidR="00203999" w:rsidRPr="00211A78">
        <w:rPr>
          <w:rFonts w:ascii="Arial" w:hAnsi="Arial" w:cs="Arial"/>
          <w:sz w:val="24"/>
          <w:szCs w:val="24"/>
        </w:rPr>
        <w:t>tucional (</w:t>
      </w:r>
      <w:r w:rsidR="00CB5AF6" w:rsidRPr="00211A78">
        <w:rPr>
          <w:rFonts w:ascii="Arial" w:hAnsi="Arial" w:cs="Arial"/>
          <w:sz w:val="24"/>
          <w:szCs w:val="24"/>
        </w:rPr>
        <w:t>DDI) de la Dirección General de Planificación y Desarrollo Institucional (DIGEPLANDI) de la Universidad</w:t>
      </w:r>
      <w:r w:rsidR="007C66D7" w:rsidRPr="00211A78">
        <w:rPr>
          <w:rFonts w:ascii="Arial" w:hAnsi="Arial" w:cs="Arial"/>
          <w:sz w:val="24"/>
          <w:szCs w:val="24"/>
        </w:rPr>
        <w:t xml:space="preserve"> Autónoma de Santo Domingo</w:t>
      </w:r>
      <w:r w:rsidR="00BD2B55" w:rsidRPr="00211A78">
        <w:rPr>
          <w:rFonts w:ascii="Arial" w:hAnsi="Arial" w:cs="Arial"/>
          <w:sz w:val="24"/>
          <w:szCs w:val="24"/>
        </w:rPr>
        <w:t>.</w:t>
      </w:r>
    </w:p>
    <w:p w14:paraId="54B33FF7" w14:textId="6A18B683" w:rsidR="004B7E64" w:rsidRPr="00211A78" w:rsidRDefault="00577336" w:rsidP="00A76ED8">
      <w:pPr>
        <w:rPr>
          <w:rFonts w:ascii="Arial" w:hAnsi="Arial" w:cs="Arial"/>
          <w:sz w:val="24"/>
          <w:szCs w:val="24"/>
        </w:rPr>
      </w:pPr>
      <w:r w:rsidRPr="00211A78">
        <w:rPr>
          <w:rFonts w:ascii="Arial" w:hAnsi="Arial" w:cs="Arial"/>
          <w:sz w:val="24"/>
          <w:szCs w:val="24"/>
        </w:rPr>
        <w:t xml:space="preserve">A </w:t>
      </w:r>
      <w:r w:rsidR="008136AF" w:rsidRPr="00211A78">
        <w:rPr>
          <w:rFonts w:ascii="Arial" w:hAnsi="Arial" w:cs="Arial"/>
          <w:sz w:val="24"/>
          <w:szCs w:val="24"/>
        </w:rPr>
        <w:t>continuación,</w:t>
      </w:r>
      <w:r w:rsidR="00113559" w:rsidRPr="00211A78">
        <w:rPr>
          <w:rFonts w:ascii="Arial" w:hAnsi="Arial" w:cs="Arial"/>
          <w:sz w:val="24"/>
          <w:szCs w:val="24"/>
        </w:rPr>
        <w:t xml:space="preserve"> presentamos a</w:t>
      </w:r>
      <w:r w:rsidR="0037531C" w:rsidRPr="00211A78">
        <w:rPr>
          <w:rFonts w:ascii="Arial" w:hAnsi="Arial" w:cs="Arial"/>
          <w:sz w:val="24"/>
          <w:szCs w:val="24"/>
        </w:rPr>
        <w:t xml:space="preserve"> esta </w:t>
      </w:r>
      <w:r w:rsidR="001B6625" w:rsidRPr="00211A78">
        <w:rPr>
          <w:rFonts w:ascii="Arial" w:hAnsi="Arial" w:cs="Arial"/>
          <w:sz w:val="24"/>
          <w:szCs w:val="24"/>
        </w:rPr>
        <w:t>Dirección</w:t>
      </w:r>
      <w:r w:rsidR="0037531C" w:rsidRPr="00211A78">
        <w:rPr>
          <w:rFonts w:ascii="Arial" w:hAnsi="Arial" w:cs="Arial"/>
          <w:sz w:val="24"/>
          <w:szCs w:val="24"/>
        </w:rPr>
        <w:t xml:space="preserve"> </w:t>
      </w:r>
      <w:r w:rsidR="00113559" w:rsidRPr="00211A78">
        <w:rPr>
          <w:rFonts w:ascii="Arial" w:hAnsi="Arial" w:cs="Arial"/>
          <w:sz w:val="24"/>
          <w:szCs w:val="24"/>
        </w:rPr>
        <w:t>de Desarrollo</w:t>
      </w:r>
      <w:r w:rsidR="001B6625" w:rsidRPr="00211A78">
        <w:rPr>
          <w:rFonts w:ascii="Arial" w:hAnsi="Arial" w:cs="Arial"/>
          <w:sz w:val="24"/>
          <w:szCs w:val="24"/>
        </w:rPr>
        <w:t xml:space="preserve"> Institucional (DDI)</w:t>
      </w:r>
      <w:r w:rsidR="00AF7333" w:rsidRPr="00211A78">
        <w:rPr>
          <w:rFonts w:ascii="Arial" w:hAnsi="Arial" w:cs="Arial"/>
          <w:sz w:val="24"/>
          <w:szCs w:val="24"/>
        </w:rPr>
        <w:t xml:space="preserve">, </w:t>
      </w:r>
      <w:r w:rsidR="004557FA" w:rsidRPr="00211A78">
        <w:rPr>
          <w:rFonts w:ascii="Arial" w:hAnsi="Arial" w:cs="Arial"/>
          <w:sz w:val="24"/>
          <w:szCs w:val="24"/>
        </w:rPr>
        <w:t xml:space="preserve">las </w:t>
      </w:r>
      <w:r w:rsidR="004B7E64" w:rsidRPr="00211A78">
        <w:rPr>
          <w:rFonts w:ascii="Arial" w:hAnsi="Arial" w:cs="Arial"/>
          <w:sz w:val="24"/>
          <w:szCs w:val="24"/>
        </w:rPr>
        <w:t xml:space="preserve">Observaciones a la propuesta de </w:t>
      </w:r>
      <w:r w:rsidR="004557FA" w:rsidRPr="00211A78">
        <w:rPr>
          <w:rFonts w:ascii="Arial" w:hAnsi="Arial" w:cs="Arial"/>
          <w:sz w:val="24"/>
          <w:szCs w:val="24"/>
        </w:rPr>
        <w:t>R</w:t>
      </w:r>
      <w:r w:rsidR="004B7E64" w:rsidRPr="00211A78">
        <w:rPr>
          <w:rFonts w:ascii="Arial" w:hAnsi="Arial" w:cs="Arial"/>
          <w:sz w:val="24"/>
          <w:szCs w:val="24"/>
        </w:rPr>
        <w:t xml:space="preserve">eglamento de la Dirección de Orientación Profesional, </w:t>
      </w:r>
      <w:r w:rsidR="00DC4826" w:rsidRPr="00211A78">
        <w:rPr>
          <w:rFonts w:ascii="Arial" w:hAnsi="Arial" w:cs="Arial"/>
          <w:sz w:val="24"/>
          <w:szCs w:val="24"/>
        </w:rPr>
        <w:t xml:space="preserve">aprobadas en Asamblea celebrada en fecha 27 de abril del </w:t>
      </w:r>
      <w:r w:rsidR="00873B7A" w:rsidRPr="00211A78">
        <w:rPr>
          <w:rFonts w:ascii="Arial" w:hAnsi="Arial" w:cs="Arial"/>
          <w:sz w:val="24"/>
          <w:szCs w:val="24"/>
        </w:rPr>
        <w:t>2023.</w:t>
      </w:r>
    </w:p>
    <w:p w14:paraId="0B677F0E" w14:textId="7BA9D4CC" w:rsidR="001E7E39" w:rsidRPr="00211A78" w:rsidRDefault="001E7E39" w:rsidP="00A76ED8">
      <w:pPr>
        <w:rPr>
          <w:rFonts w:ascii="Arial" w:hAnsi="Arial" w:cs="Arial"/>
          <w:sz w:val="24"/>
          <w:szCs w:val="24"/>
        </w:rPr>
      </w:pPr>
    </w:p>
    <w:p w14:paraId="73C28F5E" w14:textId="2CC42BBE" w:rsidR="004E37A8" w:rsidRPr="00211A78" w:rsidRDefault="004E37A8" w:rsidP="00A76ED8">
      <w:pPr>
        <w:rPr>
          <w:rFonts w:ascii="Arial" w:hAnsi="Arial" w:cs="Arial"/>
          <w:b/>
          <w:bCs/>
          <w:sz w:val="24"/>
          <w:szCs w:val="24"/>
        </w:rPr>
      </w:pPr>
      <w:r w:rsidRPr="00211A78">
        <w:rPr>
          <w:rFonts w:ascii="Arial" w:hAnsi="Arial" w:cs="Arial"/>
          <w:b/>
          <w:bCs/>
          <w:sz w:val="24"/>
          <w:szCs w:val="24"/>
        </w:rPr>
        <w:t>BASE LEGA</w:t>
      </w:r>
      <w:r w:rsidR="00D9020E" w:rsidRPr="00211A78">
        <w:rPr>
          <w:rFonts w:ascii="Arial" w:hAnsi="Arial" w:cs="Arial"/>
          <w:b/>
          <w:bCs/>
          <w:sz w:val="24"/>
          <w:szCs w:val="24"/>
        </w:rPr>
        <w:t>L</w:t>
      </w:r>
    </w:p>
    <w:p w14:paraId="7FFCD291" w14:textId="77777777" w:rsidR="008136AF" w:rsidRPr="00211A78" w:rsidRDefault="008136AF" w:rsidP="00A76ED8">
      <w:pPr>
        <w:rPr>
          <w:rFonts w:ascii="Arial" w:hAnsi="Arial" w:cs="Arial"/>
          <w:b/>
          <w:bCs/>
          <w:sz w:val="24"/>
          <w:szCs w:val="24"/>
        </w:rPr>
      </w:pPr>
    </w:p>
    <w:p w14:paraId="56A3A111" w14:textId="77777777" w:rsidR="00837871" w:rsidRPr="00211A78" w:rsidRDefault="00837871"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28E82B0E" w14:textId="0B48B34A" w:rsidR="00D9020E" w:rsidRPr="00211A78" w:rsidRDefault="00D9020E" w:rsidP="00A76ED8">
      <w:pPr>
        <w:rPr>
          <w:rFonts w:ascii="Arial" w:hAnsi="Arial" w:cs="Arial"/>
          <w:sz w:val="24"/>
          <w:szCs w:val="24"/>
        </w:rPr>
      </w:pPr>
      <w:r w:rsidRPr="00211A78">
        <w:rPr>
          <w:rFonts w:ascii="Arial" w:hAnsi="Arial" w:cs="Arial"/>
          <w:sz w:val="24"/>
          <w:szCs w:val="24"/>
        </w:rPr>
        <w:t>CONSIDERANDO: Que, en fecha veintiséis (26) de octubre de 1961, fue declarada la autonomía de la Universidad de Santo Domingo, mediante la Ley No.5778, la cual la constituyó en un organismo autónomo “dotado de personalidad jurídica con facultad para dictar sus propias leyes y reglamentos”;</w:t>
      </w:r>
    </w:p>
    <w:p w14:paraId="3924F639" w14:textId="22B79F8B" w:rsidR="001A6A60" w:rsidRPr="00211A78" w:rsidRDefault="001A6A60" w:rsidP="00A76ED8">
      <w:pPr>
        <w:rPr>
          <w:rFonts w:ascii="Arial" w:hAnsi="Arial" w:cs="Arial"/>
          <w:b/>
          <w:bCs/>
          <w:sz w:val="24"/>
          <w:szCs w:val="24"/>
          <w:u w:val="single"/>
        </w:rPr>
      </w:pPr>
      <w:r w:rsidRPr="00211A78">
        <w:rPr>
          <w:rFonts w:ascii="Arial" w:hAnsi="Arial" w:cs="Arial"/>
          <w:b/>
          <w:bCs/>
          <w:sz w:val="24"/>
          <w:szCs w:val="24"/>
          <w:u w:val="single"/>
        </w:rPr>
        <w:t>Debe decir:</w:t>
      </w:r>
    </w:p>
    <w:p w14:paraId="6631DB60" w14:textId="5A4DD35D" w:rsidR="004E37A8" w:rsidRPr="00211A78" w:rsidRDefault="001A6A60" w:rsidP="00A76ED8">
      <w:pPr>
        <w:rPr>
          <w:rFonts w:ascii="Arial" w:hAnsi="Arial" w:cs="Arial"/>
          <w:sz w:val="24"/>
          <w:szCs w:val="24"/>
        </w:rPr>
      </w:pPr>
      <w:r w:rsidRPr="00211A78">
        <w:rPr>
          <w:rFonts w:ascii="Arial" w:hAnsi="Arial" w:cs="Arial"/>
          <w:sz w:val="24"/>
          <w:szCs w:val="24"/>
        </w:rPr>
        <w:t>CONSIDERANDO: Que, en</w:t>
      </w:r>
      <w:r w:rsidR="00AE250E" w:rsidRPr="00211A78">
        <w:rPr>
          <w:rFonts w:ascii="Arial" w:hAnsi="Arial" w:cs="Arial"/>
          <w:sz w:val="24"/>
          <w:szCs w:val="24"/>
        </w:rPr>
        <w:t xml:space="preserve"> fecha 31 de diciembre de 1961</w:t>
      </w:r>
      <w:r w:rsidRPr="00211A78">
        <w:rPr>
          <w:rFonts w:ascii="Arial" w:hAnsi="Arial" w:cs="Arial"/>
          <w:sz w:val="24"/>
          <w:szCs w:val="24"/>
        </w:rPr>
        <w:t>, fue declarada la autonomía de la Universidad de Santo Domingo, mediante la Ley No.5778, la cual la constituyó en un organismo autónomo “dotado de personalidad jurídica con facultad para dictar sus propias leyes y reglamentos”;</w:t>
      </w:r>
    </w:p>
    <w:p w14:paraId="6C127EE4" w14:textId="77777777" w:rsidR="00933F6E" w:rsidRPr="00211A78" w:rsidRDefault="00933F6E"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36DF2A52" w14:textId="38E2FBB6" w:rsidR="00911785" w:rsidRPr="00211A78" w:rsidRDefault="00911785" w:rsidP="00A76ED8">
      <w:pPr>
        <w:rPr>
          <w:rFonts w:ascii="Arial" w:hAnsi="Arial" w:cs="Arial"/>
          <w:sz w:val="24"/>
          <w:szCs w:val="24"/>
        </w:rPr>
      </w:pPr>
      <w:r w:rsidRPr="00211A78">
        <w:rPr>
          <w:rFonts w:ascii="Arial" w:hAnsi="Arial" w:cs="Arial"/>
          <w:sz w:val="24"/>
          <w:szCs w:val="24"/>
        </w:rPr>
        <w:t>CONSIDERANDO: Que los factores socio psicológicos y otros eventos de índole personal tienen un gran impacto sobre los estudiantes en sus posibilidades de éxito académico.</w:t>
      </w:r>
    </w:p>
    <w:p w14:paraId="39542F49" w14:textId="117EB133" w:rsidR="0039646E" w:rsidRPr="00211A78" w:rsidRDefault="0039646E" w:rsidP="00A76ED8">
      <w:pPr>
        <w:rPr>
          <w:rFonts w:ascii="Arial" w:hAnsi="Arial" w:cs="Arial"/>
          <w:b/>
          <w:bCs/>
          <w:sz w:val="24"/>
          <w:szCs w:val="24"/>
          <w:u w:val="single"/>
        </w:rPr>
      </w:pPr>
      <w:bookmarkStart w:id="0" w:name="_Hlk134339759"/>
      <w:r w:rsidRPr="00211A78">
        <w:rPr>
          <w:rFonts w:ascii="Arial" w:hAnsi="Arial" w:cs="Arial"/>
          <w:b/>
          <w:bCs/>
          <w:sz w:val="24"/>
          <w:szCs w:val="24"/>
          <w:u w:val="single"/>
        </w:rPr>
        <w:t>Debe decir:</w:t>
      </w:r>
    </w:p>
    <w:bookmarkEnd w:id="0"/>
    <w:p w14:paraId="7FE4F500" w14:textId="2D00C47D" w:rsidR="0039646E" w:rsidRPr="00211A78" w:rsidRDefault="0039646E" w:rsidP="00A76ED8">
      <w:pPr>
        <w:rPr>
          <w:rFonts w:ascii="Arial" w:hAnsi="Arial" w:cs="Arial"/>
          <w:sz w:val="24"/>
          <w:szCs w:val="24"/>
        </w:rPr>
      </w:pPr>
      <w:r w:rsidRPr="00211A78">
        <w:rPr>
          <w:rFonts w:ascii="Arial" w:hAnsi="Arial" w:cs="Arial"/>
          <w:sz w:val="24"/>
          <w:szCs w:val="24"/>
        </w:rPr>
        <w:t xml:space="preserve">CONSIDERANDO: Que los factores socio psicológicos y otros eventos de índole personal tienen un gran impacto sobre los estudiantes en sus posibilidades de éxito académico y su desarrollo </w:t>
      </w:r>
      <w:r w:rsidR="0060651D" w:rsidRPr="00211A78">
        <w:rPr>
          <w:rFonts w:ascii="Arial" w:hAnsi="Arial" w:cs="Arial"/>
          <w:sz w:val="24"/>
          <w:szCs w:val="24"/>
        </w:rPr>
        <w:t>integral.</w:t>
      </w:r>
    </w:p>
    <w:p w14:paraId="76C78D35" w14:textId="77777777" w:rsidR="00656120" w:rsidRPr="00211A78" w:rsidRDefault="00656120" w:rsidP="00A76ED8">
      <w:pPr>
        <w:pStyle w:val="Sinespaciado"/>
        <w:rPr>
          <w:rFonts w:ascii="Arial" w:hAnsi="Arial" w:cs="Arial"/>
          <w:b/>
          <w:bCs/>
          <w:sz w:val="24"/>
          <w:szCs w:val="24"/>
          <w:u w:val="single"/>
        </w:rPr>
      </w:pPr>
      <w:bookmarkStart w:id="1" w:name="_Hlk134339828"/>
      <w:r w:rsidRPr="00211A78">
        <w:rPr>
          <w:rFonts w:ascii="Arial" w:hAnsi="Arial" w:cs="Arial"/>
          <w:b/>
          <w:bCs/>
          <w:sz w:val="24"/>
          <w:szCs w:val="24"/>
          <w:u w:val="single"/>
        </w:rPr>
        <w:t>Dice:</w:t>
      </w:r>
    </w:p>
    <w:bookmarkEnd w:id="1"/>
    <w:p w14:paraId="570F6E82" w14:textId="0F605CB4" w:rsidR="00767F12" w:rsidRPr="00211A78" w:rsidRDefault="00767F12" w:rsidP="00A76ED8">
      <w:pPr>
        <w:rPr>
          <w:rFonts w:ascii="Arial" w:hAnsi="Arial" w:cs="Arial"/>
          <w:sz w:val="24"/>
          <w:szCs w:val="24"/>
        </w:rPr>
      </w:pPr>
      <w:r w:rsidRPr="00211A78">
        <w:rPr>
          <w:rFonts w:ascii="Arial" w:hAnsi="Arial" w:cs="Arial"/>
          <w:b/>
          <w:bCs/>
          <w:sz w:val="24"/>
          <w:szCs w:val="24"/>
        </w:rPr>
        <w:t xml:space="preserve">CONSIDERANDO: </w:t>
      </w:r>
      <w:r w:rsidRPr="00211A78">
        <w:rPr>
          <w:rFonts w:ascii="Arial" w:hAnsi="Arial" w:cs="Arial"/>
          <w:sz w:val="24"/>
          <w:szCs w:val="24"/>
        </w:rPr>
        <w:t>Que muchos de los logros en la vida de una persona pueden atribuirse a una apropiada selección de carrera y al adecuado desarrollo de su potencial personal.</w:t>
      </w:r>
    </w:p>
    <w:p w14:paraId="4C190058" w14:textId="77777777" w:rsidR="00391755" w:rsidRPr="00211A78" w:rsidRDefault="00391755" w:rsidP="00A76ED8">
      <w:pPr>
        <w:rPr>
          <w:rFonts w:ascii="Arial" w:hAnsi="Arial" w:cs="Arial"/>
          <w:b/>
          <w:bCs/>
          <w:sz w:val="24"/>
          <w:szCs w:val="24"/>
          <w:u w:val="single"/>
        </w:rPr>
      </w:pPr>
      <w:bookmarkStart w:id="2" w:name="_Hlk134339844"/>
      <w:r w:rsidRPr="00211A78">
        <w:rPr>
          <w:rFonts w:ascii="Arial" w:hAnsi="Arial" w:cs="Arial"/>
          <w:b/>
          <w:bCs/>
          <w:sz w:val="24"/>
          <w:szCs w:val="24"/>
          <w:u w:val="single"/>
        </w:rPr>
        <w:t>Debe decir:</w:t>
      </w:r>
    </w:p>
    <w:bookmarkEnd w:id="2"/>
    <w:p w14:paraId="423E3EBC" w14:textId="790AE308" w:rsidR="001B3198" w:rsidRPr="00211A78" w:rsidRDefault="00311450" w:rsidP="00A76ED8">
      <w:pPr>
        <w:rPr>
          <w:rFonts w:ascii="Arial" w:hAnsi="Arial" w:cs="Arial"/>
          <w:sz w:val="24"/>
          <w:szCs w:val="24"/>
        </w:rPr>
      </w:pPr>
      <w:r w:rsidRPr="00211A78">
        <w:rPr>
          <w:rFonts w:ascii="Arial" w:hAnsi="Arial" w:cs="Arial"/>
          <w:sz w:val="24"/>
          <w:szCs w:val="24"/>
        </w:rPr>
        <w:t>C</w:t>
      </w:r>
      <w:r w:rsidR="001B3198" w:rsidRPr="00211A78">
        <w:rPr>
          <w:rFonts w:ascii="Arial" w:hAnsi="Arial" w:cs="Arial"/>
          <w:sz w:val="24"/>
          <w:szCs w:val="24"/>
        </w:rPr>
        <w:t>ONSIDERANDO: Que muchos de los logros en la vida de una persona pueden atribuirse a una apropiada selección de carrera y al adecuado desarrollo de su potencial personal social.</w:t>
      </w:r>
    </w:p>
    <w:p w14:paraId="129CCE4C" w14:textId="77777777" w:rsidR="00391755" w:rsidRPr="00211A78" w:rsidRDefault="00391755" w:rsidP="00A76ED8">
      <w:pPr>
        <w:rPr>
          <w:rFonts w:ascii="Arial" w:hAnsi="Arial" w:cs="Arial"/>
          <w:sz w:val="24"/>
          <w:szCs w:val="24"/>
        </w:rPr>
      </w:pPr>
    </w:p>
    <w:p w14:paraId="7FCF72FE" w14:textId="77777777" w:rsidR="008D28FD" w:rsidRPr="00211A78" w:rsidRDefault="008D28FD" w:rsidP="00A76ED8">
      <w:pPr>
        <w:rPr>
          <w:rFonts w:ascii="Arial" w:hAnsi="Arial" w:cs="Arial"/>
          <w:sz w:val="24"/>
          <w:szCs w:val="24"/>
        </w:rPr>
      </w:pPr>
    </w:p>
    <w:p w14:paraId="2182F982" w14:textId="77777777" w:rsidR="00873B7A" w:rsidRPr="00211A78" w:rsidRDefault="00873B7A" w:rsidP="00A76ED8">
      <w:pPr>
        <w:rPr>
          <w:rFonts w:ascii="Arial" w:hAnsi="Arial" w:cs="Arial"/>
          <w:sz w:val="24"/>
          <w:szCs w:val="24"/>
        </w:rPr>
      </w:pPr>
    </w:p>
    <w:p w14:paraId="3E44BF61" w14:textId="77777777" w:rsidR="008D28FD" w:rsidRPr="00211A78" w:rsidRDefault="008D28FD"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72F5BE99" w14:textId="156FE4BA" w:rsidR="008D28FD" w:rsidRPr="00211A78" w:rsidRDefault="008D28FD" w:rsidP="00A76ED8">
      <w:pPr>
        <w:rPr>
          <w:rFonts w:ascii="Arial" w:hAnsi="Arial" w:cs="Arial"/>
          <w:sz w:val="24"/>
          <w:szCs w:val="24"/>
        </w:rPr>
      </w:pPr>
      <w:r w:rsidRPr="00A76ED8">
        <w:rPr>
          <w:rFonts w:ascii="Arial" w:hAnsi="Arial" w:cs="Arial"/>
          <w:sz w:val="24"/>
          <w:szCs w:val="24"/>
        </w:rPr>
        <w:t>CONSIDERANDO: Que la Dirección de Orientación Profesional (DOP) es una</w:t>
      </w:r>
      <w:r w:rsidRPr="00211A78">
        <w:rPr>
          <w:rFonts w:ascii="Arial" w:hAnsi="Arial" w:cs="Arial"/>
          <w:sz w:val="24"/>
          <w:szCs w:val="24"/>
        </w:rPr>
        <w:t xml:space="preserve"> instancia académica que se encarga de proporcionar los servicios de apoyo, asesoría y acompañamiento con acciones preventivas y asistenciales, que en este orden requieren los estudiantes y los servidores de la UASD y que para ello cuenta con un personal altamente calificado.</w:t>
      </w:r>
    </w:p>
    <w:p w14:paraId="50338F75" w14:textId="77777777" w:rsidR="008D28FD" w:rsidRPr="00211A78" w:rsidRDefault="008D28FD" w:rsidP="00A76ED8">
      <w:pPr>
        <w:rPr>
          <w:rFonts w:ascii="Arial" w:hAnsi="Arial" w:cs="Arial"/>
          <w:b/>
          <w:bCs/>
          <w:sz w:val="24"/>
          <w:szCs w:val="24"/>
          <w:u w:val="single"/>
        </w:rPr>
      </w:pPr>
      <w:r w:rsidRPr="00211A78">
        <w:rPr>
          <w:rFonts w:ascii="Arial" w:hAnsi="Arial" w:cs="Arial"/>
          <w:b/>
          <w:bCs/>
          <w:sz w:val="24"/>
          <w:szCs w:val="24"/>
          <w:u w:val="single"/>
        </w:rPr>
        <w:t>Debe decir:</w:t>
      </w:r>
    </w:p>
    <w:p w14:paraId="22283E5C" w14:textId="617B3D36" w:rsidR="006F32B6" w:rsidRPr="00211A78" w:rsidRDefault="00930649" w:rsidP="00A76ED8">
      <w:pPr>
        <w:rPr>
          <w:rFonts w:ascii="Arial" w:hAnsi="Arial" w:cs="Arial"/>
          <w:sz w:val="24"/>
          <w:szCs w:val="24"/>
        </w:rPr>
      </w:pPr>
      <w:r w:rsidRPr="00211A78">
        <w:rPr>
          <w:rFonts w:ascii="Arial" w:hAnsi="Arial" w:cs="Arial"/>
          <w:sz w:val="24"/>
          <w:szCs w:val="24"/>
        </w:rPr>
        <w:t xml:space="preserve">CONSIDERANDO: Que la Dirección de Orientación Profesional (DOP) es una instancia académica que se encarga de proporcionar los servicios de </w:t>
      </w:r>
      <w:r w:rsidR="00873B7A" w:rsidRPr="00211A78">
        <w:rPr>
          <w:rFonts w:ascii="Arial" w:hAnsi="Arial" w:cs="Arial"/>
          <w:sz w:val="24"/>
          <w:szCs w:val="24"/>
        </w:rPr>
        <w:t xml:space="preserve">orientación, </w:t>
      </w:r>
      <w:r w:rsidRPr="00211A78">
        <w:rPr>
          <w:rFonts w:ascii="Arial" w:hAnsi="Arial" w:cs="Arial"/>
          <w:sz w:val="24"/>
          <w:szCs w:val="24"/>
        </w:rPr>
        <w:t>asesoría</w:t>
      </w:r>
      <w:r w:rsidR="00591BF3" w:rsidRPr="00211A78">
        <w:rPr>
          <w:rFonts w:ascii="Arial" w:hAnsi="Arial" w:cs="Arial"/>
          <w:sz w:val="24"/>
          <w:szCs w:val="24"/>
        </w:rPr>
        <w:t>, extensión</w:t>
      </w:r>
      <w:r w:rsidRPr="00211A78">
        <w:rPr>
          <w:rFonts w:ascii="Arial" w:hAnsi="Arial" w:cs="Arial"/>
          <w:sz w:val="24"/>
          <w:szCs w:val="24"/>
        </w:rPr>
        <w:t xml:space="preserve"> y acompañamiento con acciones preventivas y asistenciales, que requieren los estudiantes y los servidores de la </w:t>
      </w:r>
      <w:r w:rsidR="007746D2" w:rsidRPr="00211A78">
        <w:rPr>
          <w:rFonts w:ascii="Arial" w:hAnsi="Arial" w:cs="Arial"/>
          <w:sz w:val="24"/>
          <w:szCs w:val="24"/>
        </w:rPr>
        <w:t>UASD, para</w:t>
      </w:r>
      <w:r w:rsidRPr="00211A78">
        <w:rPr>
          <w:rFonts w:ascii="Arial" w:hAnsi="Arial" w:cs="Arial"/>
          <w:sz w:val="24"/>
          <w:szCs w:val="24"/>
        </w:rPr>
        <w:t xml:space="preserve"> ello cuenta con un personal altamente calificado.</w:t>
      </w:r>
    </w:p>
    <w:p w14:paraId="71D33365" w14:textId="77777777" w:rsidR="008136AF" w:rsidRPr="00211A78" w:rsidRDefault="008136AF" w:rsidP="00A76ED8">
      <w:pPr>
        <w:pStyle w:val="Sinespaciado"/>
        <w:rPr>
          <w:rFonts w:ascii="Arial" w:hAnsi="Arial" w:cs="Arial"/>
          <w:b/>
          <w:bCs/>
          <w:sz w:val="24"/>
          <w:szCs w:val="24"/>
          <w:u w:val="single"/>
        </w:rPr>
      </w:pPr>
    </w:p>
    <w:p w14:paraId="7E3874AB" w14:textId="62E1FF7C" w:rsidR="00B166D0" w:rsidRPr="00211A78" w:rsidRDefault="00B166D0"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14C00A08" w14:textId="785589EC" w:rsidR="00A573A3" w:rsidRPr="00211A78" w:rsidRDefault="00402081" w:rsidP="00A76ED8">
      <w:pPr>
        <w:rPr>
          <w:rFonts w:ascii="Arial" w:hAnsi="Arial" w:cs="Arial"/>
          <w:sz w:val="24"/>
          <w:szCs w:val="24"/>
        </w:rPr>
      </w:pPr>
      <w:r w:rsidRPr="00211A78">
        <w:rPr>
          <w:rFonts w:ascii="Arial" w:hAnsi="Arial" w:cs="Arial"/>
          <w:b/>
          <w:bCs/>
          <w:sz w:val="24"/>
          <w:szCs w:val="24"/>
        </w:rPr>
        <w:t xml:space="preserve">VISTO: </w:t>
      </w:r>
      <w:r w:rsidRPr="00211A78">
        <w:rPr>
          <w:rFonts w:ascii="Arial" w:hAnsi="Arial" w:cs="Arial"/>
          <w:sz w:val="24"/>
          <w:szCs w:val="24"/>
        </w:rPr>
        <w:t>El Estatuto Orgánico de la Universidad Autónoma de Santo Domingo, en sus Artículos 7, 8 y 9, los cuales contienen la misión, la visión y los valores de la Universidad, así como también los artículos 22 y 64, sobre organismos de apoyo y sobre las instancias que recomiendan los requisitos de ingreso a la universidad;</w:t>
      </w:r>
    </w:p>
    <w:p w14:paraId="239F0A2B" w14:textId="08FDEA56" w:rsidR="00402081" w:rsidRPr="00211A78" w:rsidRDefault="00402081" w:rsidP="00A76ED8">
      <w:pPr>
        <w:rPr>
          <w:rFonts w:ascii="Arial" w:hAnsi="Arial" w:cs="Arial"/>
          <w:b/>
          <w:bCs/>
          <w:sz w:val="24"/>
          <w:szCs w:val="24"/>
          <w:u w:val="single"/>
        </w:rPr>
      </w:pPr>
      <w:r w:rsidRPr="00211A78">
        <w:rPr>
          <w:rFonts w:ascii="Arial" w:hAnsi="Arial" w:cs="Arial"/>
          <w:b/>
          <w:bCs/>
          <w:sz w:val="24"/>
          <w:szCs w:val="24"/>
          <w:u w:val="single"/>
        </w:rPr>
        <w:t>Debe decir:</w:t>
      </w:r>
    </w:p>
    <w:p w14:paraId="32E3B124" w14:textId="5E5987E7" w:rsidR="00591BF3" w:rsidRPr="00211A78" w:rsidRDefault="00FB1801" w:rsidP="00A76ED8">
      <w:pPr>
        <w:rPr>
          <w:rFonts w:ascii="Arial" w:hAnsi="Arial" w:cs="Arial"/>
          <w:sz w:val="24"/>
          <w:szCs w:val="24"/>
        </w:rPr>
      </w:pPr>
      <w:r w:rsidRPr="00211A78">
        <w:rPr>
          <w:rFonts w:ascii="Arial" w:hAnsi="Arial" w:cs="Arial"/>
          <w:sz w:val="24"/>
          <w:szCs w:val="24"/>
        </w:rPr>
        <w:t xml:space="preserve">VISTO: El Estatuto Orgánico de la Universidad Autónoma de Santo Domingo, en sus Artículos 7, 8 y 9, los cuales contienen la misión, la visión y los valores de la Universidad, así como también </w:t>
      </w:r>
      <w:r w:rsidR="00193578" w:rsidRPr="00211A78">
        <w:rPr>
          <w:rFonts w:ascii="Arial" w:hAnsi="Arial" w:cs="Arial"/>
          <w:sz w:val="24"/>
          <w:szCs w:val="24"/>
        </w:rPr>
        <w:t>e</w:t>
      </w:r>
      <w:r w:rsidRPr="00211A78">
        <w:rPr>
          <w:rFonts w:ascii="Arial" w:hAnsi="Arial" w:cs="Arial"/>
          <w:sz w:val="24"/>
          <w:szCs w:val="24"/>
        </w:rPr>
        <w:t xml:space="preserve">l artículo 22, sobre organismos </w:t>
      </w:r>
      <w:r w:rsidR="009C3D77" w:rsidRPr="00211A78">
        <w:rPr>
          <w:rFonts w:ascii="Arial" w:hAnsi="Arial" w:cs="Arial"/>
          <w:sz w:val="24"/>
          <w:szCs w:val="24"/>
        </w:rPr>
        <w:t>destinados a complementar las labores</w:t>
      </w:r>
      <w:r w:rsidR="00750704" w:rsidRPr="00211A78">
        <w:rPr>
          <w:rFonts w:ascii="Arial" w:hAnsi="Arial" w:cs="Arial"/>
          <w:sz w:val="24"/>
          <w:szCs w:val="24"/>
        </w:rPr>
        <w:t xml:space="preserve"> </w:t>
      </w:r>
      <w:r w:rsidR="004E1BD0" w:rsidRPr="00211A78">
        <w:rPr>
          <w:rFonts w:ascii="Arial" w:hAnsi="Arial" w:cs="Arial"/>
          <w:sz w:val="24"/>
          <w:szCs w:val="24"/>
        </w:rPr>
        <w:t>que se realizan</w:t>
      </w:r>
      <w:r w:rsidR="002E3C90" w:rsidRPr="00211A78">
        <w:rPr>
          <w:rFonts w:ascii="Arial" w:hAnsi="Arial" w:cs="Arial"/>
          <w:sz w:val="24"/>
          <w:szCs w:val="24"/>
        </w:rPr>
        <w:t xml:space="preserve"> dentro de las Facultades</w:t>
      </w:r>
      <w:r w:rsidR="00BD36D8" w:rsidRPr="00211A78">
        <w:rPr>
          <w:rFonts w:ascii="Arial" w:hAnsi="Arial" w:cs="Arial"/>
          <w:sz w:val="24"/>
          <w:szCs w:val="24"/>
        </w:rPr>
        <w:t>, Recintos, Centros, y Subcentros</w:t>
      </w:r>
      <w:r w:rsidR="00B81553" w:rsidRPr="00211A78">
        <w:rPr>
          <w:rFonts w:ascii="Arial" w:hAnsi="Arial" w:cs="Arial"/>
          <w:sz w:val="24"/>
          <w:szCs w:val="24"/>
        </w:rPr>
        <w:t>,</w:t>
      </w:r>
      <w:r w:rsidR="00193578" w:rsidRPr="00211A78">
        <w:rPr>
          <w:rFonts w:ascii="Arial" w:hAnsi="Arial" w:cs="Arial"/>
          <w:sz w:val="24"/>
          <w:szCs w:val="24"/>
        </w:rPr>
        <w:t xml:space="preserve"> y el articulo 64 relativo al personal académico, cita :que la enseñanza, la investigación y la orientación de los estudiantes estarán encomendadas a los miembros del personal docente e investigador, así como </w:t>
      </w:r>
      <w:r w:rsidR="008C4358" w:rsidRPr="00211A78">
        <w:rPr>
          <w:rFonts w:ascii="Arial" w:hAnsi="Arial" w:cs="Arial"/>
          <w:sz w:val="24"/>
          <w:szCs w:val="24"/>
        </w:rPr>
        <w:t>el articulo 98</w:t>
      </w:r>
      <w:r w:rsidRPr="00211A78">
        <w:rPr>
          <w:rFonts w:ascii="Arial" w:hAnsi="Arial" w:cs="Arial"/>
          <w:sz w:val="24"/>
          <w:szCs w:val="24"/>
        </w:rPr>
        <w:t xml:space="preserve"> sobre las instancias que recomiendan los requisitos de ingreso a la universidad</w:t>
      </w:r>
      <w:r w:rsidR="00193578" w:rsidRPr="00211A78">
        <w:rPr>
          <w:rFonts w:ascii="Arial" w:hAnsi="Arial" w:cs="Arial"/>
          <w:sz w:val="24"/>
          <w:szCs w:val="24"/>
        </w:rPr>
        <w:t>.</w:t>
      </w:r>
    </w:p>
    <w:p w14:paraId="3577A27A" w14:textId="77777777" w:rsidR="00187A48" w:rsidRPr="00211A78" w:rsidRDefault="00187A48" w:rsidP="00A76ED8">
      <w:pPr>
        <w:rPr>
          <w:rFonts w:ascii="Arial" w:hAnsi="Arial" w:cs="Arial"/>
          <w:sz w:val="24"/>
          <w:szCs w:val="24"/>
        </w:rPr>
      </w:pPr>
    </w:p>
    <w:p w14:paraId="4961C285" w14:textId="77777777" w:rsidR="001D6500" w:rsidRPr="00211A78" w:rsidRDefault="001D6500"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4D057159" w14:textId="656FDF81" w:rsidR="001B3198" w:rsidRPr="00211A78" w:rsidRDefault="00C82335" w:rsidP="00A76ED8">
      <w:pPr>
        <w:rPr>
          <w:rFonts w:ascii="Arial" w:hAnsi="Arial" w:cs="Arial"/>
          <w:sz w:val="24"/>
          <w:szCs w:val="24"/>
        </w:rPr>
      </w:pPr>
      <w:r w:rsidRPr="00211A78">
        <w:rPr>
          <w:rFonts w:ascii="Arial" w:hAnsi="Arial" w:cs="Arial"/>
          <w:sz w:val="24"/>
          <w:szCs w:val="24"/>
        </w:rPr>
        <w:t xml:space="preserve">OIDO: La opinión de, a la fecha, la Dirección de Orientación Profesional, como unidad de administración, en los términos de lo establecido por el literal c del Artículo 13 del Estatuto Orgánico, y como ejecutora de lo dispuesto en el Número 50 del glosario </w:t>
      </w:r>
      <w:proofErr w:type="gramStart"/>
      <w:r w:rsidRPr="00211A78">
        <w:rPr>
          <w:rFonts w:ascii="Arial" w:hAnsi="Arial" w:cs="Arial"/>
          <w:sz w:val="24"/>
          <w:szCs w:val="24"/>
        </w:rPr>
        <w:t>del mismo</w:t>
      </w:r>
      <w:proofErr w:type="gramEnd"/>
      <w:r w:rsidRPr="00211A78">
        <w:rPr>
          <w:rFonts w:ascii="Arial" w:hAnsi="Arial" w:cs="Arial"/>
          <w:sz w:val="24"/>
          <w:szCs w:val="24"/>
        </w:rPr>
        <w:t>.</w:t>
      </w:r>
    </w:p>
    <w:p w14:paraId="755023E4" w14:textId="77777777" w:rsidR="000A6625" w:rsidRPr="00211A78" w:rsidRDefault="000A6625" w:rsidP="00A76ED8">
      <w:pPr>
        <w:rPr>
          <w:rFonts w:ascii="Arial" w:hAnsi="Arial" w:cs="Arial"/>
          <w:b/>
          <w:bCs/>
          <w:sz w:val="24"/>
          <w:szCs w:val="24"/>
          <w:u w:val="single"/>
        </w:rPr>
      </w:pPr>
      <w:r w:rsidRPr="00211A78">
        <w:rPr>
          <w:rFonts w:ascii="Arial" w:hAnsi="Arial" w:cs="Arial"/>
          <w:b/>
          <w:bCs/>
          <w:sz w:val="24"/>
          <w:szCs w:val="24"/>
          <w:u w:val="single"/>
        </w:rPr>
        <w:t>Debe decir:</w:t>
      </w:r>
    </w:p>
    <w:p w14:paraId="2613D15C" w14:textId="08964212" w:rsidR="00FE080C" w:rsidRPr="00211A78" w:rsidRDefault="00296367" w:rsidP="00A76ED8">
      <w:pPr>
        <w:rPr>
          <w:rFonts w:ascii="Arial" w:hAnsi="Arial" w:cs="Arial"/>
          <w:sz w:val="24"/>
          <w:szCs w:val="24"/>
        </w:rPr>
      </w:pPr>
      <w:r w:rsidRPr="00211A78">
        <w:rPr>
          <w:rFonts w:ascii="Arial" w:hAnsi="Arial" w:cs="Arial"/>
          <w:sz w:val="24"/>
          <w:szCs w:val="24"/>
        </w:rPr>
        <w:t>OIDO: La opinión de, a la fecha, la Dirección de Orientación Profesional</w:t>
      </w:r>
      <w:r w:rsidR="00805882" w:rsidRPr="00211A78">
        <w:rPr>
          <w:rFonts w:ascii="Arial" w:hAnsi="Arial" w:cs="Arial"/>
          <w:sz w:val="24"/>
          <w:szCs w:val="24"/>
        </w:rPr>
        <w:t>,</w:t>
      </w:r>
      <w:r w:rsidR="00614038" w:rsidRPr="00211A78">
        <w:rPr>
          <w:rFonts w:ascii="Arial" w:hAnsi="Arial" w:cs="Arial"/>
          <w:sz w:val="24"/>
          <w:szCs w:val="24"/>
        </w:rPr>
        <w:t xml:space="preserve"> </w:t>
      </w:r>
      <w:r w:rsidR="006A3EDC" w:rsidRPr="00211A78">
        <w:rPr>
          <w:rFonts w:ascii="Arial" w:hAnsi="Arial" w:cs="Arial"/>
          <w:sz w:val="24"/>
          <w:szCs w:val="24"/>
        </w:rPr>
        <w:t xml:space="preserve">es un </w:t>
      </w:r>
      <w:r w:rsidR="008E14F8" w:rsidRPr="00211A78">
        <w:rPr>
          <w:rFonts w:ascii="Arial" w:hAnsi="Arial" w:cs="Arial"/>
          <w:sz w:val="24"/>
          <w:szCs w:val="24"/>
        </w:rPr>
        <w:t xml:space="preserve">Organismo </w:t>
      </w:r>
      <w:r w:rsidR="00D53A62" w:rsidRPr="00211A78">
        <w:rPr>
          <w:rFonts w:ascii="Arial" w:hAnsi="Arial" w:cs="Arial"/>
          <w:sz w:val="24"/>
          <w:szCs w:val="24"/>
        </w:rPr>
        <w:t>Académico</w:t>
      </w:r>
      <w:r w:rsidR="008E14F8" w:rsidRPr="00211A78">
        <w:rPr>
          <w:rFonts w:ascii="Arial" w:hAnsi="Arial" w:cs="Arial"/>
          <w:sz w:val="24"/>
          <w:szCs w:val="24"/>
        </w:rPr>
        <w:t xml:space="preserve"> de la Universidad </w:t>
      </w:r>
      <w:r w:rsidR="00D53A62" w:rsidRPr="00211A78">
        <w:rPr>
          <w:rFonts w:ascii="Arial" w:hAnsi="Arial" w:cs="Arial"/>
          <w:sz w:val="24"/>
          <w:szCs w:val="24"/>
        </w:rPr>
        <w:t>Autónoma</w:t>
      </w:r>
      <w:r w:rsidR="008D33AC" w:rsidRPr="00211A78">
        <w:rPr>
          <w:rFonts w:ascii="Arial" w:hAnsi="Arial" w:cs="Arial"/>
          <w:sz w:val="24"/>
          <w:szCs w:val="24"/>
        </w:rPr>
        <w:t xml:space="preserve"> de Santo Domingo, creado el </w:t>
      </w:r>
      <w:r w:rsidR="00C83C10" w:rsidRPr="00211A78">
        <w:rPr>
          <w:rFonts w:ascii="Arial" w:hAnsi="Arial" w:cs="Arial"/>
          <w:sz w:val="24"/>
          <w:szCs w:val="24"/>
        </w:rPr>
        <w:t xml:space="preserve">15 de </w:t>
      </w:r>
      <w:r w:rsidR="00645C15" w:rsidRPr="00211A78">
        <w:rPr>
          <w:rFonts w:ascii="Arial" w:hAnsi="Arial" w:cs="Arial"/>
          <w:sz w:val="24"/>
          <w:szCs w:val="24"/>
        </w:rPr>
        <w:t>enero</w:t>
      </w:r>
      <w:r w:rsidR="00C83C10" w:rsidRPr="00211A78">
        <w:rPr>
          <w:rFonts w:ascii="Arial" w:hAnsi="Arial" w:cs="Arial"/>
          <w:sz w:val="24"/>
          <w:szCs w:val="24"/>
        </w:rPr>
        <w:t xml:space="preserve"> de 1968, por </w:t>
      </w:r>
      <w:r w:rsidR="00D53A62" w:rsidRPr="00211A78">
        <w:rPr>
          <w:rFonts w:ascii="Arial" w:hAnsi="Arial" w:cs="Arial"/>
          <w:sz w:val="24"/>
          <w:szCs w:val="24"/>
        </w:rPr>
        <w:t>Resolución</w:t>
      </w:r>
      <w:r w:rsidR="00C83C10" w:rsidRPr="00211A78">
        <w:rPr>
          <w:rFonts w:ascii="Arial" w:hAnsi="Arial" w:cs="Arial"/>
          <w:sz w:val="24"/>
          <w:szCs w:val="24"/>
        </w:rPr>
        <w:t xml:space="preserve"> No. </w:t>
      </w:r>
      <w:r w:rsidR="00DE32BA" w:rsidRPr="00211A78">
        <w:rPr>
          <w:rFonts w:ascii="Arial" w:hAnsi="Arial" w:cs="Arial"/>
          <w:sz w:val="24"/>
          <w:szCs w:val="24"/>
        </w:rPr>
        <w:t xml:space="preserve">68-9 </w:t>
      </w:r>
      <w:r w:rsidR="00D53A62" w:rsidRPr="00211A78">
        <w:rPr>
          <w:rFonts w:ascii="Arial" w:hAnsi="Arial" w:cs="Arial"/>
          <w:sz w:val="24"/>
          <w:szCs w:val="24"/>
        </w:rPr>
        <w:t>del Consejo Universitario</w:t>
      </w:r>
      <w:r w:rsidR="000A026E" w:rsidRPr="00211A78">
        <w:rPr>
          <w:rFonts w:ascii="Arial" w:hAnsi="Arial" w:cs="Arial"/>
          <w:sz w:val="24"/>
          <w:szCs w:val="24"/>
        </w:rPr>
        <w:t xml:space="preserve">. Como </w:t>
      </w:r>
      <w:r w:rsidR="00F71DFF" w:rsidRPr="00211A78">
        <w:rPr>
          <w:rFonts w:ascii="Arial" w:hAnsi="Arial" w:cs="Arial"/>
          <w:sz w:val="24"/>
          <w:szCs w:val="24"/>
        </w:rPr>
        <w:t>ejecutora</w:t>
      </w:r>
      <w:r w:rsidR="004143F4" w:rsidRPr="00211A78">
        <w:rPr>
          <w:rFonts w:ascii="Arial" w:hAnsi="Arial" w:cs="Arial"/>
          <w:sz w:val="24"/>
          <w:szCs w:val="24"/>
        </w:rPr>
        <w:t xml:space="preserve"> de lo dispuesto en la </w:t>
      </w:r>
      <w:r w:rsidR="00645C15" w:rsidRPr="00211A78">
        <w:rPr>
          <w:rFonts w:ascii="Arial" w:hAnsi="Arial" w:cs="Arial"/>
          <w:sz w:val="24"/>
          <w:szCs w:val="24"/>
        </w:rPr>
        <w:t>Resolución</w:t>
      </w:r>
      <w:r w:rsidR="009E1465" w:rsidRPr="00211A78">
        <w:rPr>
          <w:rFonts w:ascii="Arial" w:hAnsi="Arial" w:cs="Arial"/>
          <w:sz w:val="24"/>
          <w:szCs w:val="24"/>
        </w:rPr>
        <w:t xml:space="preserve"> 260 del Consejo Universitario d/f </w:t>
      </w:r>
      <w:r w:rsidR="00614038" w:rsidRPr="00211A78">
        <w:rPr>
          <w:rFonts w:ascii="Arial" w:hAnsi="Arial" w:cs="Arial"/>
          <w:sz w:val="24"/>
          <w:szCs w:val="24"/>
        </w:rPr>
        <w:t>16 de septiembre de 1983</w:t>
      </w:r>
      <w:r w:rsidR="00F71DFF" w:rsidRPr="00211A78">
        <w:rPr>
          <w:rFonts w:ascii="Arial" w:hAnsi="Arial" w:cs="Arial"/>
          <w:sz w:val="24"/>
          <w:szCs w:val="24"/>
        </w:rPr>
        <w:t>.</w:t>
      </w:r>
      <w:r w:rsidR="00805882" w:rsidRPr="00211A78">
        <w:rPr>
          <w:rFonts w:ascii="Arial" w:hAnsi="Arial" w:cs="Arial"/>
          <w:sz w:val="24"/>
          <w:szCs w:val="24"/>
        </w:rPr>
        <w:t xml:space="preserve"> </w:t>
      </w:r>
    </w:p>
    <w:p w14:paraId="79E96F66" w14:textId="08A5C045" w:rsidR="00606906" w:rsidRPr="00211A78" w:rsidRDefault="00606906" w:rsidP="00A76ED8">
      <w:pPr>
        <w:jc w:val="center"/>
        <w:rPr>
          <w:rFonts w:ascii="Arial" w:hAnsi="Arial" w:cs="Arial"/>
          <w:b/>
          <w:bCs/>
          <w:sz w:val="24"/>
          <w:szCs w:val="24"/>
        </w:rPr>
      </w:pPr>
      <w:r w:rsidRPr="00211A78">
        <w:rPr>
          <w:rFonts w:ascii="Arial" w:hAnsi="Arial" w:cs="Arial"/>
          <w:b/>
          <w:bCs/>
          <w:sz w:val="24"/>
          <w:szCs w:val="24"/>
        </w:rPr>
        <w:lastRenderedPageBreak/>
        <w:t>TITULO I:</w:t>
      </w:r>
    </w:p>
    <w:p w14:paraId="2A1184EF" w14:textId="77777777" w:rsidR="006F16DA" w:rsidRPr="00211A78" w:rsidRDefault="00606906" w:rsidP="00A76ED8">
      <w:pPr>
        <w:jc w:val="center"/>
        <w:rPr>
          <w:rFonts w:ascii="Arial" w:hAnsi="Arial" w:cs="Arial"/>
          <w:b/>
          <w:bCs/>
          <w:sz w:val="24"/>
          <w:szCs w:val="24"/>
        </w:rPr>
      </w:pPr>
      <w:r w:rsidRPr="00211A78">
        <w:rPr>
          <w:rFonts w:ascii="Arial" w:hAnsi="Arial" w:cs="Arial"/>
          <w:b/>
          <w:bCs/>
          <w:sz w:val="24"/>
          <w:szCs w:val="24"/>
        </w:rPr>
        <w:t>DE LAS GENERALIDADES</w:t>
      </w:r>
    </w:p>
    <w:p w14:paraId="2683C21F" w14:textId="59CDBC14" w:rsidR="006F16DA" w:rsidRPr="00211A78" w:rsidRDefault="00606906" w:rsidP="00A76ED8">
      <w:pPr>
        <w:jc w:val="center"/>
        <w:rPr>
          <w:rFonts w:ascii="Arial" w:hAnsi="Arial" w:cs="Arial"/>
          <w:b/>
          <w:bCs/>
          <w:sz w:val="24"/>
          <w:szCs w:val="24"/>
        </w:rPr>
      </w:pPr>
      <w:r w:rsidRPr="00211A78">
        <w:rPr>
          <w:rFonts w:ascii="Arial" w:hAnsi="Arial" w:cs="Arial"/>
          <w:b/>
          <w:bCs/>
          <w:sz w:val="24"/>
          <w:szCs w:val="24"/>
        </w:rPr>
        <w:t>CAPÍTULO 1:</w:t>
      </w:r>
    </w:p>
    <w:p w14:paraId="50D0A4C9" w14:textId="78905E1C" w:rsidR="00DC165A" w:rsidRPr="00211A78" w:rsidRDefault="00606906" w:rsidP="00A76ED8">
      <w:pPr>
        <w:jc w:val="center"/>
        <w:rPr>
          <w:rFonts w:ascii="Arial" w:hAnsi="Arial" w:cs="Arial"/>
          <w:b/>
          <w:bCs/>
          <w:sz w:val="24"/>
          <w:szCs w:val="24"/>
        </w:rPr>
      </w:pPr>
      <w:r w:rsidRPr="00211A78">
        <w:rPr>
          <w:rFonts w:ascii="Arial" w:hAnsi="Arial" w:cs="Arial"/>
          <w:b/>
          <w:bCs/>
          <w:sz w:val="24"/>
          <w:szCs w:val="24"/>
        </w:rPr>
        <w:t>SOBRE EL REGLAMENTO</w:t>
      </w:r>
    </w:p>
    <w:p w14:paraId="7546FBE9" w14:textId="77777777" w:rsidR="00C93000" w:rsidRPr="00211A78" w:rsidRDefault="00C93000" w:rsidP="00A76ED8">
      <w:pPr>
        <w:rPr>
          <w:rFonts w:ascii="Arial" w:hAnsi="Arial" w:cs="Arial"/>
          <w:sz w:val="24"/>
          <w:szCs w:val="24"/>
        </w:rPr>
      </w:pPr>
    </w:p>
    <w:p w14:paraId="3D859BA4" w14:textId="77777777" w:rsidR="00C93000" w:rsidRPr="00211A78" w:rsidRDefault="00C93000"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652467C5" w14:textId="07854837" w:rsidR="00396E2D" w:rsidRPr="00211A78" w:rsidRDefault="00606906" w:rsidP="00A76ED8">
      <w:pPr>
        <w:rPr>
          <w:rFonts w:ascii="Arial" w:hAnsi="Arial" w:cs="Arial"/>
          <w:sz w:val="24"/>
          <w:szCs w:val="24"/>
        </w:rPr>
      </w:pPr>
      <w:r w:rsidRPr="00211A78">
        <w:rPr>
          <w:rFonts w:ascii="Arial" w:hAnsi="Arial" w:cs="Arial"/>
          <w:sz w:val="24"/>
          <w:szCs w:val="24"/>
        </w:rPr>
        <w:t>ARTÍCULO 1.- Objeto del Reglamento. Este reglamento tiene por objeto establecer y regular las funciones y facultades de</w:t>
      </w:r>
      <w:r w:rsidR="006052CD" w:rsidRPr="00211A78">
        <w:rPr>
          <w:rFonts w:ascii="Arial" w:hAnsi="Arial" w:cs="Arial"/>
          <w:sz w:val="24"/>
          <w:szCs w:val="24"/>
        </w:rPr>
        <w:t xml:space="preserve"> </w:t>
      </w:r>
      <w:r w:rsidRPr="00211A78">
        <w:rPr>
          <w:rFonts w:ascii="Arial" w:hAnsi="Arial" w:cs="Arial"/>
          <w:sz w:val="24"/>
          <w:szCs w:val="24"/>
        </w:rPr>
        <w:t>l</w:t>
      </w:r>
      <w:r w:rsidR="006052CD" w:rsidRPr="00211A78">
        <w:rPr>
          <w:rFonts w:ascii="Arial" w:hAnsi="Arial" w:cs="Arial"/>
          <w:sz w:val="24"/>
          <w:szCs w:val="24"/>
        </w:rPr>
        <w:t>a</w:t>
      </w:r>
      <w:r w:rsidRPr="00211A78">
        <w:rPr>
          <w:rFonts w:ascii="Arial" w:hAnsi="Arial" w:cs="Arial"/>
          <w:sz w:val="24"/>
          <w:szCs w:val="24"/>
        </w:rPr>
        <w:t xml:space="preserve"> Departamento</w:t>
      </w:r>
      <w:r w:rsidRPr="00211A78">
        <w:rPr>
          <w:rFonts w:ascii="Arial" w:hAnsi="Arial" w:cs="Arial"/>
          <w:color w:val="C00000"/>
          <w:sz w:val="24"/>
          <w:szCs w:val="24"/>
        </w:rPr>
        <w:t xml:space="preserve"> </w:t>
      </w:r>
      <w:r w:rsidRPr="00211A78">
        <w:rPr>
          <w:rFonts w:ascii="Arial" w:hAnsi="Arial" w:cs="Arial"/>
          <w:sz w:val="24"/>
          <w:szCs w:val="24"/>
        </w:rPr>
        <w:t>de Orientación Profesional (DOP) para</w:t>
      </w:r>
      <w:r w:rsidR="004E447B" w:rsidRPr="00211A78">
        <w:rPr>
          <w:rFonts w:ascii="Arial" w:hAnsi="Arial" w:cs="Arial"/>
          <w:sz w:val="24"/>
          <w:szCs w:val="24"/>
        </w:rPr>
        <w:t xml:space="preserve"> los estudiantes de grado, y señalar las atribuciones y deberes institucionales dentro de marco de lo que establece el Estatuto Orgánico de la Universidad.</w:t>
      </w:r>
    </w:p>
    <w:p w14:paraId="3B99976C" w14:textId="77777777" w:rsidR="003B1701" w:rsidRPr="00211A78" w:rsidRDefault="003B1701" w:rsidP="00A76ED8">
      <w:pPr>
        <w:rPr>
          <w:rFonts w:ascii="Arial" w:hAnsi="Arial" w:cs="Arial"/>
          <w:b/>
          <w:bCs/>
          <w:sz w:val="24"/>
          <w:szCs w:val="24"/>
          <w:u w:val="single"/>
        </w:rPr>
      </w:pPr>
      <w:r w:rsidRPr="00211A78">
        <w:rPr>
          <w:rFonts w:ascii="Arial" w:hAnsi="Arial" w:cs="Arial"/>
          <w:b/>
          <w:bCs/>
          <w:sz w:val="24"/>
          <w:szCs w:val="24"/>
          <w:u w:val="single"/>
        </w:rPr>
        <w:t>Debe decir:</w:t>
      </w:r>
    </w:p>
    <w:p w14:paraId="4C3B88E4" w14:textId="4E955968" w:rsidR="00814A4C" w:rsidRPr="00211A78" w:rsidRDefault="003B1701" w:rsidP="00A76ED8">
      <w:pPr>
        <w:pStyle w:val="Sinespaciado"/>
        <w:rPr>
          <w:rFonts w:ascii="Arial" w:hAnsi="Arial" w:cs="Arial"/>
          <w:sz w:val="24"/>
          <w:szCs w:val="24"/>
        </w:rPr>
      </w:pPr>
      <w:r w:rsidRPr="00211A78">
        <w:rPr>
          <w:rFonts w:ascii="Arial" w:hAnsi="Arial" w:cs="Arial"/>
          <w:sz w:val="24"/>
          <w:szCs w:val="24"/>
        </w:rPr>
        <w:t>ARTÍCULO 1.- Objeto del Reglamento</w:t>
      </w:r>
      <w:r w:rsidR="00052CE0" w:rsidRPr="00211A78">
        <w:rPr>
          <w:rFonts w:ascii="Arial" w:hAnsi="Arial" w:cs="Arial"/>
          <w:b/>
          <w:sz w:val="24"/>
          <w:szCs w:val="24"/>
        </w:rPr>
        <w:t xml:space="preserve">.  </w:t>
      </w:r>
      <w:r w:rsidR="00052CE0" w:rsidRPr="00211A78">
        <w:rPr>
          <w:rFonts w:ascii="Arial" w:hAnsi="Arial" w:cs="Arial"/>
          <w:sz w:val="24"/>
          <w:szCs w:val="24"/>
        </w:rPr>
        <w:t xml:space="preserve">Este reglamento tiene por objeto establecer y regular   las funciones y facultades de la </w:t>
      </w:r>
      <w:r w:rsidR="00052CE0" w:rsidRPr="00211A78">
        <w:rPr>
          <w:rFonts w:ascii="Arial" w:hAnsi="Arial" w:cs="Arial"/>
          <w:b/>
          <w:bCs/>
          <w:sz w:val="24"/>
          <w:szCs w:val="24"/>
        </w:rPr>
        <w:t>Dirección de Orientación Profesional</w:t>
      </w:r>
      <w:r w:rsidR="00052CE0" w:rsidRPr="00211A78">
        <w:rPr>
          <w:rFonts w:ascii="Arial" w:hAnsi="Arial" w:cs="Arial"/>
          <w:sz w:val="24"/>
          <w:szCs w:val="24"/>
        </w:rPr>
        <w:t xml:space="preserve"> (DOP) para los estudiantes de grado, </w:t>
      </w:r>
      <w:r w:rsidR="00CE1986" w:rsidRPr="00211A78">
        <w:rPr>
          <w:rFonts w:ascii="Arial" w:hAnsi="Arial" w:cs="Arial"/>
          <w:b/>
          <w:bCs/>
          <w:sz w:val="24"/>
          <w:szCs w:val="24"/>
        </w:rPr>
        <w:t>d</w:t>
      </w:r>
      <w:r w:rsidR="00052CE0" w:rsidRPr="00211A78">
        <w:rPr>
          <w:rFonts w:ascii="Arial" w:hAnsi="Arial" w:cs="Arial"/>
          <w:b/>
          <w:bCs/>
          <w:sz w:val="24"/>
          <w:szCs w:val="24"/>
        </w:rPr>
        <w:t xml:space="preserve">ocentes y </w:t>
      </w:r>
      <w:r w:rsidR="00CE1986" w:rsidRPr="00211A78">
        <w:rPr>
          <w:rFonts w:ascii="Arial" w:hAnsi="Arial" w:cs="Arial"/>
          <w:b/>
          <w:bCs/>
          <w:sz w:val="24"/>
          <w:szCs w:val="24"/>
        </w:rPr>
        <w:t>p</w:t>
      </w:r>
      <w:r w:rsidR="00052CE0" w:rsidRPr="00211A78">
        <w:rPr>
          <w:rFonts w:ascii="Arial" w:hAnsi="Arial" w:cs="Arial"/>
          <w:b/>
          <w:bCs/>
          <w:sz w:val="24"/>
          <w:szCs w:val="24"/>
        </w:rPr>
        <w:t xml:space="preserve">ersonal de apoyo </w:t>
      </w:r>
      <w:r w:rsidR="00CE1986" w:rsidRPr="00211A78">
        <w:rPr>
          <w:rFonts w:ascii="Arial" w:hAnsi="Arial" w:cs="Arial"/>
          <w:b/>
          <w:bCs/>
          <w:sz w:val="24"/>
          <w:szCs w:val="24"/>
        </w:rPr>
        <w:t>a</w:t>
      </w:r>
      <w:r w:rsidR="00052CE0" w:rsidRPr="00211A78">
        <w:rPr>
          <w:rFonts w:ascii="Arial" w:hAnsi="Arial" w:cs="Arial"/>
          <w:b/>
          <w:bCs/>
          <w:sz w:val="24"/>
          <w:szCs w:val="24"/>
        </w:rPr>
        <w:t>dministrativo</w:t>
      </w:r>
      <w:r w:rsidR="00052CE0" w:rsidRPr="00211A78">
        <w:rPr>
          <w:rFonts w:ascii="Arial" w:hAnsi="Arial" w:cs="Arial"/>
          <w:sz w:val="24"/>
          <w:szCs w:val="24"/>
        </w:rPr>
        <w:t>, y señalar las atribuciones y deberes institucionales dentro de</w:t>
      </w:r>
      <w:r w:rsidR="007E6E88" w:rsidRPr="00211A78">
        <w:rPr>
          <w:rFonts w:ascii="Arial" w:hAnsi="Arial" w:cs="Arial"/>
          <w:sz w:val="24"/>
          <w:szCs w:val="24"/>
        </w:rPr>
        <w:t>l</w:t>
      </w:r>
      <w:r w:rsidR="00052CE0" w:rsidRPr="00211A78">
        <w:rPr>
          <w:rFonts w:ascii="Arial" w:hAnsi="Arial" w:cs="Arial"/>
          <w:sz w:val="24"/>
          <w:szCs w:val="24"/>
        </w:rPr>
        <w:t xml:space="preserve"> marco de lo que establece el Estatuto Orgánico de la Universidad.</w:t>
      </w:r>
    </w:p>
    <w:p w14:paraId="7B57B9BC" w14:textId="77777777" w:rsidR="00003D86" w:rsidRPr="00211A78" w:rsidRDefault="00003D86" w:rsidP="00A76ED8">
      <w:pPr>
        <w:pStyle w:val="Sinespaciado"/>
        <w:rPr>
          <w:rFonts w:ascii="Arial" w:hAnsi="Arial" w:cs="Arial"/>
          <w:sz w:val="24"/>
          <w:szCs w:val="24"/>
        </w:rPr>
      </w:pPr>
    </w:p>
    <w:p w14:paraId="540466A7" w14:textId="77777777" w:rsidR="003663CE" w:rsidRPr="00211A78" w:rsidRDefault="003663CE" w:rsidP="00A76ED8">
      <w:pPr>
        <w:pStyle w:val="Sinespaciado"/>
        <w:rPr>
          <w:rFonts w:ascii="Arial" w:hAnsi="Arial" w:cs="Arial"/>
          <w:sz w:val="24"/>
          <w:szCs w:val="24"/>
        </w:rPr>
      </w:pPr>
    </w:p>
    <w:p w14:paraId="56A2C374" w14:textId="77777777" w:rsidR="003663CE" w:rsidRPr="00211A78" w:rsidRDefault="003663CE"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22FF712A" w14:textId="3B0DAE2F" w:rsidR="00814A4C" w:rsidRPr="00211A78" w:rsidRDefault="004F1263" w:rsidP="00A76ED8">
      <w:pPr>
        <w:pStyle w:val="Sinespaciado"/>
        <w:rPr>
          <w:rFonts w:ascii="Arial" w:hAnsi="Arial" w:cs="Arial"/>
          <w:sz w:val="24"/>
          <w:szCs w:val="24"/>
        </w:rPr>
      </w:pPr>
      <w:r w:rsidRPr="00211A78">
        <w:rPr>
          <w:rFonts w:ascii="Arial" w:hAnsi="Arial" w:cs="Arial"/>
          <w:b/>
          <w:bCs/>
          <w:sz w:val="24"/>
          <w:szCs w:val="24"/>
        </w:rPr>
        <w:t xml:space="preserve">ARTÍCULO 7.- Definición. </w:t>
      </w:r>
      <w:r w:rsidRPr="00211A78">
        <w:rPr>
          <w:rFonts w:ascii="Arial" w:hAnsi="Arial" w:cs="Arial"/>
          <w:sz w:val="24"/>
          <w:szCs w:val="24"/>
        </w:rPr>
        <w:t xml:space="preserve">El Departamento de Orientación Profesional (DOP) es un órgano especializado que apoya la labor de la Universidad en el proceso enseñanza-aprendizaje </w:t>
      </w:r>
      <w:r w:rsidR="00B30FBC" w:rsidRPr="00211A78">
        <w:rPr>
          <w:rFonts w:ascii="Arial" w:hAnsi="Arial" w:cs="Arial"/>
          <w:sz w:val="24"/>
          <w:szCs w:val="24"/>
        </w:rPr>
        <w:t xml:space="preserve">y </w:t>
      </w:r>
      <w:r w:rsidRPr="00211A78">
        <w:rPr>
          <w:rFonts w:ascii="Arial" w:hAnsi="Arial" w:cs="Arial"/>
          <w:sz w:val="24"/>
          <w:szCs w:val="24"/>
        </w:rPr>
        <w:t>en todas aquellas actuaciones encaminadas a asegurar una formación integral de los estudiantes</w:t>
      </w:r>
      <w:r w:rsidR="0079657D" w:rsidRPr="00211A78">
        <w:rPr>
          <w:rFonts w:ascii="Arial" w:hAnsi="Arial" w:cs="Arial"/>
          <w:sz w:val="24"/>
          <w:szCs w:val="24"/>
        </w:rPr>
        <w:t>.</w:t>
      </w:r>
    </w:p>
    <w:p w14:paraId="4F4569FA" w14:textId="77777777" w:rsidR="007126F0" w:rsidRPr="00211A78" w:rsidRDefault="007126F0" w:rsidP="00A76ED8">
      <w:pPr>
        <w:pStyle w:val="Sinespaciado"/>
        <w:rPr>
          <w:rFonts w:ascii="Arial" w:hAnsi="Arial" w:cs="Arial"/>
          <w:sz w:val="24"/>
          <w:szCs w:val="24"/>
        </w:rPr>
      </w:pPr>
    </w:p>
    <w:p w14:paraId="4B3A5E55" w14:textId="2221B8EB" w:rsidR="004F1263" w:rsidRPr="00211A78" w:rsidRDefault="004F1263" w:rsidP="00A76ED8">
      <w:pPr>
        <w:rPr>
          <w:rFonts w:ascii="Arial" w:hAnsi="Arial" w:cs="Arial"/>
          <w:b/>
          <w:bCs/>
          <w:sz w:val="24"/>
          <w:szCs w:val="24"/>
          <w:u w:val="single"/>
        </w:rPr>
      </w:pPr>
      <w:r w:rsidRPr="00211A78">
        <w:rPr>
          <w:rFonts w:ascii="Arial" w:hAnsi="Arial" w:cs="Arial"/>
          <w:b/>
          <w:bCs/>
          <w:sz w:val="24"/>
          <w:szCs w:val="24"/>
          <w:u w:val="single"/>
        </w:rPr>
        <w:t>Debe decir:</w:t>
      </w:r>
    </w:p>
    <w:p w14:paraId="65E49DA3" w14:textId="3F7634C2" w:rsidR="00D64762" w:rsidRPr="00211A78" w:rsidRDefault="00D64762" w:rsidP="00A76ED8">
      <w:pPr>
        <w:pStyle w:val="Sinespaciado"/>
        <w:rPr>
          <w:rFonts w:ascii="Arial" w:hAnsi="Arial" w:cs="Arial"/>
          <w:sz w:val="24"/>
          <w:szCs w:val="24"/>
        </w:rPr>
      </w:pPr>
      <w:r w:rsidRPr="00211A78">
        <w:rPr>
          <w:rFonts w:ascii="Arial" w:hAnsi="Arial" w:cs="Arial"/>
          <w:b/>
          <w:bCs/>
          <w:sz w:val="24"/>
          <w:szCs w:val="24"/>
        </w:rPr>
        <w:t xml:space="preserve">ARTÍCULO 7.- Definición. </w:t>
      </w:r>
      <w:r w:rsidR="002E508B" w:rsidRPr="00211A78">
        <w:rPr>
          <w:rFonts w:ascii="Arial" w:hAnsi="Arial" w:cs="Arial"/>
          <w:sz w:val="24"/>
          <w:szCs w:val="24"/>
        </w:rPr>
        <w:t>La</w:t>
      </w:r>
      <w:r w:rsidRPr="00211A78">
        <w:rPr>
          <w:rFonts w:ascii="Arial" w:hAnsi="Arial" w:cs="Arial"/>
          <w:sz w:val="24"/>
          <w:szCs w:val="24"/>
        </w:rPr>
        <w:t xml:space="preserve"> </w:t>
      </w:r>
      <w:r w:rsidR="002E508B" w:rsidRPr="00211A78">
        <w:rPr>
          <w:rFonts w:ascii="Arial" w:hAnsi="Arial" w:cs="Arial"/>
          <w:sz w:val="24"/>
          <w:szCs w:val="24"/>
        </w:rPr>
        <w:t xml:space="preserve">Dirección </w:t>
      </w:r>
      <w:r w:rsidRPr="00211A78">
        <w:rPr>
          <w:rFonts w:ascii="Arial" w:hAnsi="Arial" w:cs="Arial"/>
          <w:sz w:val="24"/>
          <w:szCs w:val="24"/>
        </w:rPr>
        <w:t>de Orientación Profesional (DOP) es un órgano especializado</w:t>
      </w:r>
      <w:r w:rsidR="00B004BB" w:rsidRPr="00211A78">
        <w:rPr>
          <w:rFonts w:ascii="Arial" w:hAnsi="Arial" w:cs="Arial"/>
          <w:sz w:val="24"/>
          <w:szCs w:val="24"/>
        </w:rPr>
        <w:t>,</w:t>
      </w:r>
      <w:r w:rsidRPr="00211A78">
        <w:rPr>
          <w:rFonts w:ascii="Arial" w:hAnsi="Arial" w:cs="Arial"/>
          <w:sz w:val="24"/>
          <w:szCs w:val="24"/>
        </w:rPr>
        <w:t xml:space="preserve"> que </w:t>
      </w:r>
      <w:r w:rsidR="0003575E" w:rsidRPr="00211A78">
        <w:rPr>
          <w:rFonts w:ascii="Arial" w:hAnsi="Arial" w:cs="Arial"/>
          <w:sz w:val="24"/>
          <w:szCs w:val="24"/>
        </w:rPr>
        <w:t xml:space="preserve">contribuye con </w:t>
      </w:r>
      <w:r w:rsidRPr="00211A78">
        <w:rPr>
          <w:rFonts w:ascii="Arial" w:hAnsi="Arial" w:cs="Arial"/>
          <w:sz w:val="24"/>
          <w:szCs w:val="24"/>
        </w:rPr>
        <w:t xml:space="preserve">la labor de la Universidad en </w:t>
      </w:r>
      <w:r w:rsidR="00A50401" w:rsidRPr="00211A78">
        <w:rPr>
          <w:rFonts w:ascii="Arial" w:hAnsi="Arial" w:cs="Arial"/>
          <w:sz w:val="24"/>
          <w:szCs w:val="24"/>
        </w:rPr>
        <w:t>los procesos</w:t>
      </w:r>
      <w:r w:rsidR="00E5659A" w:rsidRPr="00211A78">
        <w:rPr>
          <w:rFonts w:ascii="Arial" w:hAnsi="Arial" w:cs="Arial"/>
          <w:sz w:val="24"/>
          <w:szCs w:val="24"/>
        </w:rPr>
        <w:t xml:space="preserve"> </w:t>
      </w:r>
      <w:r w:rsidR="00B004BB" w:rsidRPr="00211A78">
        <w:rPr>
          <w:rFonts w:ascii="Arial" w:hAnsi="Arial" w:cs="Arial"/>
          <w:sz w:val="24"/>
          <w:szCs w:val="24"/>
        </w:rPr>
        <w:t>de enseñanza</w:t>
      </w:r>
      <w:r w:rsidR="0079657D" w:rsidRPr="00211A78">
        <w:rPr>
          <w:rFonts w:ascii="Arial" w:hAnsi="Arial" w:cs="Arial"/>
          <w:sz w:val="24"/>
          <w:szCs w:val="24"/>
        </w:rPr>
        <w:t>, aprendizaje</w:t>
      </w:r>
      <w:r w:rsidRPr="00211A78">
        <w:rPr>
          <w:rFonts w:ascii="Arial" w:hAnsi="Arial" w:cs="Arial"/>
          <w:sz w:val="24"/>
          <w:szCs w:val="24"/>
        </w:rPr>
        <w:t xml:space="preserve"> y</w:t>
      </w:r>
      <w:r w:rsidRPr="00211A78">
        <w:rPr>
          <w:rFonts w:ascii="Arial" w:hAnsi="Arial" w:cs="Arial"/>
          <w:b/>
          <w:bCs/>
          <w:sz w:val="24"/>
          <w:szCs w:val="24"/>
        </w:rPr>
        <w:t xml:space="preserve"> </w:t>
      </w:r>
      <w:r w:rsidRPr="00211A78">
        <w:rPr>
          <w:rFonts w:ascii="Arial" w:hAnsi="Arial" w:cs="Arial"/>
          <w:sz w:val="24"/>
          <w:szCs w:val="24"/>
        </w:rPr>
        <w:t xml:space="preserve">en todas aquellas actuaciones encaminadas a asegurar </w:t>
      </w:r>
      <w:r w:rsidR="00B004BB" w:rsidRPr="00211A78">
        <w:rPr>
          <w:rFonts w:ascii="Arial" w:hAnsi="Arial" w:cs="Arial"/>
          <w:sz w:val="24"/>
          <w:szCs w:val="24"/>
        </w:rPr>
        <w:t>la</w:t>
      </w:r>
      <w:r w:rsidRPr="00211A78">
        <w:rPr>
          <w:rFonts w:ascii="Arial" w:hAnsi="Arial" w:cs="Arial"/>
          <w:sz w:val="24"/>
          <w:szCs w:val="24"/>
        </w:rPr>
        <w:t xml:space="preserve"> formación integral de los estudiantes</w:t>
      </w:r>
      <w:r w:rsidR="006E4314" w:rsidRPr="00211A78">
        <w:rPr>
          <w:rFonts w:ascii="Arial" w:hAnsi="Arial" w:cs="Arial"/>
          <w:sz w:val="24"/>
          <w:szCs w:val="24"/>
        </w:rPr>
        <w:t xml:space="preserve"> y el asesoramiento </w:t>
      </w:r>
      <w:r w:rsidR="007846CE" w:rsidRPr="00211A78">
        <w:rPr>
          <w:rFonts w:ascii="Arial" w:hAnsi="Arial" w:cs="Arial"/>
          <w:sz w:val="24"/>
          <w:szCs w:val="24"/>
        </w:rPr>
        <w:t>a</w:t>
      </w:r>
      <w:r w:rsidR="00FC08E1" w:rsidRPr="00211A78">
        <w:rPr>
          <w:rFonts w:ascii="Arial" w:hAnsi="Arial" w:cs="Arial"/>
          <w:sz w:val="24"/>
          <w:szCs w:val="24"/>
        </w:rPr>
        <w:t xml:space="preserve"> la comunidad universitaria.</w:t>
      </w:r>
    </w:p>
    <w:p w14:paraId="7139D743" w14:textId="77777777" w:rsidR="003924D4" w:rsidRPr="00211A78" w:rsidRDefault="003924D4" w:rsidP="00A76ED8">
      <w:pPr>
        <w:pStyle w:val="Sinespaciado"/>
        <w:rPr>
          <w:rFonts w:ascii="Arial" w:hAnsi="Arial" w:cs="Arial"/>
          <w:sz w:val="24"/>
          <w:szCs w:val="24"/>
        </w:rPr>
      </w:pPr>
    </w:p>
    <w:p w14:paraId="67A79A88" w14:textId="77777777" w:rsidR="001A3E47" w:rsidRPr="00211A78" w:rsidRDefault="001A3E47"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785ECB3B" w14:textId="77777777" w:rsidR="001A3E47" w:rsidRPr="00211A78" w:rsidRDefault="001A3E47" w:rsidP="00A76ED8">
      <w:pPr>
        <w:pStyle w:val="Sinespaciado"/>
        <w:rPr>
          <w:rFonts w:ascii="Arial" w:hAnsi="Arial" w:cs="Arial"/>
          <w:sz w:val="24"/>
          <w:szCs w:val="24"/>
        </w:rPr>
      </w:pPr>
    </w:p>
    <w:p w14:paraId="281B6845" w14:textId="41229D9F" w:rsidR="00D64762" w:rsidRPr="00211A78" w:rsidRDefault="00D64762" w:rsidP="00A76ED8">
      <w:pPr>
        <w:pStyle w:val="Sinespaciado"/>
        <w:rPr>
          <w:rFonts w:ascii="Arial" w:hAnsi="Arial" w:cs="Arial"/>
          <w:b/>
          <w:bCs/>
          <w:color w:val="FF0000"/>
          <w:sz w:val="24"/>
          <w:szCs w:val="24"/>
        </w:rPr>
      </w:pPr>
      <w:r w:rsidRPr="00211A78">
        <w:rPr>
          <w:rFonts w:ascii="Arial" w:hAnsi="Arial" w:cs="Arial"/>
          <w:b/>
          <w:bCs/>
          <w:sz w:val="24"/>
          <w:szCs w:val="24"/>
        </w:rPr>
        <w:t xml:space="preserve">ARTÍCULO 10.- Ubicación del Departamento. </w:t>
      </w:r>
      <w:r w:rsidRPr="00211A78">
        <w:rPr>
          <w:rFonts w:ascii="Arial" w:hAnsi="Arial" w:cs="Arial"/>
          <w:sz w:val="24"/>
          <w:szCs w:val="24"/>
        </w:rPr>
        <w:t>Como parte de la estructura orgánica de la Universidad, el Departamento de Orientación Profesional está subordinado a las instancias administrativas institucionalmente jerárquicas; sin embargo, en relación a los procesos y las actividades que se desarrollan en el mismo, este estará libre de injerencias y contará con independencia funcional y de criterio respecto de otros órganos y dependencias de la Institución.</w:t>
      </w:r>
    </w:p>
    <w:p w14:paraId="30B8DF9E" w14:textId="77777777" w:rsidR="00D64762" w:rsidRPr="00211A78" w:rsidRDefault="00D64762" w:rsidP="00A76ED8">
      <w:pPr>
        <w:pStyle w:val="Sinespaciado"/>
        <w:rPr>
          <w:rFonts w:ascii="Arial" w:hAnsi="Arial" w:cs="Arial"/>
          <w:b/>
          <w:bCs/>
          <w:color w:val="FF0000"/>
          <w:sz w:val="24"/>
          <w:szCs w:val="24"/>
        </w:rPr>
      </w:pPr>
    </w:p>
    <w:p w14:paraId="4DA19D0F" w14:textId="77777777" w:rsidR="00947E47" w:rsidRPr="00211A78" w:rsidRDefault="00947E47" w:rsidP="00A76ED8">
      <w:pPr>
        <w:rPr>
          <w:rFonts w:ascii="Arial" w:hAnsi="Arial" w:cs="Arial"/>
          <w:b/>
          <w:bCs/>
          <w:sz w:val="24"/>
          <w:szCs w:val="24"/>
          <w:u w:val="single"/>
        </w:rPr>
      </w:pPr>
    </w:p>
    <w:p w14:paraId="1369A950" w14:textId="77777777" w:rsidR="00B004BB" w:rsidRPr="00211A78" w:rsidRDefault="00B004BB" w:rsidP="00A76ED8">
      <w:pPr>
        <w:rPr>
          <w:rFonts w:ascii="Arial" w:hAnsi="Arial" w:cs="Arial"/>
          <w:b/>
          <w:bCs/>
          <w:sz w:val="24"/>
          <w:szCs w:val="24"/>
          <w:u w:val="single"/>
        </w:rPr>
      </w:pPr>
    </w:p>
    <w:p w14:paraId="7455DC68" w14:textId="77777777" w:rsidR="00B004BB" w:rsidRPr="00211A78" w:rsidRDefault="00B004BB" w:rsidP="00A76ED8">
      <w:pPr>
        <w:rPr>
          <w:rFonts w:ascii="Arial" w:hAnsi="Arial" w:cs="Arial"/>
          <w:b/>
          <w:bCs/>
          <w:sz w:val="24"/>
          <w:szCs w:val="24"/>
          <w:u w:val="single"/>
        </w:rPr>
      </w:pPr>
    </w:p>
    <w:p w14:paraId="0DB71E45" w14:textId="77777777" w:rsidR="00B004BB" w:rsidRPr="00211A78" w:rsidRDefault="00B004BB" w:rsidP="00A76ED8">
      <w:pPr>
        <w:rPr>
          <w:rFonts w:ascii="Arial" w:hAnsi="Arial" w:cs="Arial"/>
          <w:b/>
          <w:bCs/>
          <w:sz w:val="24"/>
          <w:szCs w:val="24"/>
          <w:u w:val="single"/>
        </w:rPr>
      </w:pPr>
    </w:p>
    <w:p w14:paraId="7422441B" w14:textId="3430C27A" w:rsidR="00611CE4" w:rsidRPr="00211A78" w:rsidRDefault="00611CE4" w:rsidP="00A76ED8">
      <w:pPr>
        <w:rPr>
          <w:rFonts w:ascii="Arial" w:hAnsi="Arial" w:cs="Arial"/>
          <w:b/>
          <w:bCs/>
          <w:sz w:val="24"/>
          <w:szCs w:val="24"/>
          <w:u w:val="single"/>
        </w:rPr>
      </w:pPr>
      <w:r w:rsidRPr="00211A78">
        <w:rPr>
          <w:rFonts w:ascii="Arial" w:hAnsi="Arial" w:cs="Arial"/>
          <w:b/>
          <w:bCs/>
          <w:sz w:val="24"/>
          <w:szCs w:val="24"/>
          <w:u w:val="single"/>
        </w:rPr>
        <w:t>Debe decir:</w:t>
      </w:r>
    </w:p>
    <w:p w14:paraId="60052030" w14:textId="0903DE79" w:rsidR="00BE62AB" w:rsidRPr="00211A78" w:rsidRDefault="009E7907" w:rsidP="00A76ED8">
      <w:pPr>
        <w:pStyle w:val="Sinespaciado"/>
        <w:rPr>
          <w:rFonts w:ascii="Arial" w:hAnsi="Arial" w:cs="Arial"/>
          <w:sz w:val="24"/>
          <w:szCs w:val="24"/>
        </w:rPr>
      </w:pPr>
      <w:r w:rsidRPr="00211A78">
        <w:rPr>
          <w:rFonts w:ascii="Arial" w:hAnsi="Arial" w:cs="Arial"/>
          <w:b/>
          <w:bCs/>
          <w:sz w:val="24"/>
          <w:szCs w:val="24"/>
        </w:rPr>
        <w:t xml:space="preserve">ARTÍCULO 10.- Ubicación del </w:t>
      </w:r>
      <w:r w:rsidR="00ED2E27" w:rsidRPr="00211A78">
        <w:rPr>
          <w:rFonts w:ascii="Arial" w:hAnsi="Arial" w:cs="Arial"/>
          <w:b/>
          <w:bCs/>
          <w:sz w:val="24"/>
          <w:szCs w:val="24"/>
        </w:rPr>
        <w:t>Dirección</w:t>
      </w:r>
      <w:r w:rsidRPr="00211A78">
        <w:rPr>
          <w:rFonts w:ascii="Arial" w:hAnsi="Arial" w:cs="Arial"/>
          <w:b/>
          <w:bCs/>
          <w:sz w:val="24"/>
          <w:szCs w:val="24"/>
        </w:rPr>
        <w:t xml:space="preserve">. </w:t>
      </w:r>
      <w:r w:rsidR="0004609C" w:rsidRPr="00211A78">
        <w:rPr>
          <w:rFonts w:ascii="Arial" w:hAnsi="Arial" w:cs="Arial"/>
          <w:sz w:val="24"/>
          <w:szCs w:val="24"/>
        </w:rPr>
        <w:t xml:space="preserve">La </w:t>
      </w:r>
      <w:r w:rsidR="00C958E4" w:rsidRPr="00211A78">
        <w:rPr>
          <w:rFonts w:ascii="Arial" w:hAnsi="Arial" w:cs="Arial"/>
          <w:sz w:val="24"/>
          <w:szCs w:val="24"/>
        </w:rPr>
        <w:t>Dirección</w:t>
      </w:r>
      <w:r w:rsidR="0004609C" w:rsidRPr="00211A78">
        <w:rPr>
          <w:rFonts w:ascii="Arial" w:hAnsi="Arial" w:cs="Arial"/>
          <w:sz w:val="24"/>
          <w:szCs w:val="24"/>
        </w:rPr>
        <w:t xml:space="preserve"> de </w:t>
      </w:r>
      <w:r w:rsidR="00C958E4" w:rsidRPr="00211A78">
        <w:rPr>
          <w:rFonts w:ascii="Arial" w:hAnsi="Arial" w:cs="Arial"/>
          <w:sz w:val="24"/>
          <w:szCs w:val="24"/>
        </w:rPr>
        <w:t>Orientación</w:t>
      </w:r>
      <w:r w:rsidR="0004609C" w:rsidRPr="00211A78">
        <w:rPr>
          <w:rFonts w:ascii="Arial" w:hAnsi="Arial" w:cs="Arial"/>
          <w:sz w:val="24"/>
          <w:szCs w:val="24"/>
        </w:rPr>
        <w:t xml:space="preserve"> </w:t>
      </w:r>
      <w:r w:rsidR="009A6450" w:rsidRPr="00211A78">
        <w:rPr>
          <w:rFonts w:ascii="Arial" w:hAnsi="Arial" w:cs="Arial"/>
          <w:sz w:val="24"/>
          <w:szCs w:val="24"/>
        </w:rPr>
        <w:t>P</w:t>
      </w:r>
      <w:r w:rsidR="0004609C" w:rsidRPr="00211A78">
        <w:rPr>
          <w:rFonts w:ascii="Arial" w:hAnsi="Arial" w:cs="Arial"/>
          <w:sz w:val="24"/>
          <w:szCs w:val="24"/>
        </w:rPr>
        <w:t xml:space="preserve">rofesional (DOP) es un organismo de naturaleza </w:t>
      </w:r>
      <w:r w:rsidR="00C958E4" w:rsidRPr="00211A78">
        <w:rPr>
          <w:rFonts w:ascii="Arial" w:hAnsi="Arial" w:cs="Arial"/>
          <w:sz w:val="24"/>
          <w:szCs w:val="24"/>
        </w:rPr>
        <w:t>académica</w:t>
      </w:r>
      <w:r w:rsidR="00540920" w:rsidRPr="00211A78">
        <w:rPr>
          <w:rFonts w:ascii="Arial" w:hAnsi="Arial" w:cs="Arial"/>
          <w:sz w:val="24"/>
          <w:szCs w:val="24"/>
        </w:rPr>
        <w:t xml:space="preserve">, adscrito a la </w:t>
      </w:r>
      <w:r w:rsidR="00A559A9" w:rsidRPr="00211A78">
        <w:rPr>
          <w:rFonts w:ascii="Arial" w:hAnsi="Arial" w:cs="Arial"/>
          <w:sz w:val="24"/>
          <w:szCs w:val="24"/>
        </w:rPr>
        <w:t xml:space="preserve">Rectoría, </w:t>
      </w:r>
      <w:r w:rsidR="00C958E4" w:rsidRPr="00211A78">
        <w:rPr>
          <w:rFonts w:ascii="Arial" w:hAnsi="Arial" w:cs="Arial"/>
          <w:sz w:val="24"/>
          <w:szCs w:val="24"/>
        </w:rPr>
        <w:t>Vicerrectoría</w:t>
      </w:r>
      <w:r w:rsidR="00540920" w:rsidRPr="00211A78">
        <w:rPr>
          <w:rFonts w:ascii="Arial" w:hAnsi="Arial" w:cs="Arial"/>
          <w:sz w:val="24"/>
          <w:szCs w:val="24"/>
        </w:rPr>
        <w:t xml:space="preserve"> Docente</w:t>
      </w:r>
      <w:r w:rsidR="002C3D2B" w:rsidRPr="00211A78">
        <w:rPr>
          <w:rFonts w:ascii="Arial" w:hAnsi="Arial" w:cs="Arial"/>
          <w:sz w:val="24"/>
          <w:szCs w:val="24"/>
        </w:rPr>
        <w:t xml:space="preserve">, </w:t>
      </w:r>
      <w:r w:rsidR="00A559A9" w:rsidRPr="00211A78">
        <w:rPr>
          <w:rFonts w:ascii="Arial" w:hAnsi="Arial" w:cs="Arial"/>
          <w:sz w:val="24"/>
          <w:szCs w:val="24"/>
        </w:rPr>
        <w:t xml:space="preserve">y </w:t>
      </w:r>
      <w:r w:rsidR="00FD42EC" w:rsidRPr="00211A78">
        <w:rPr>
          <w:rFonts w:ascii="Arial" w:hAnsi="Arial" w:cs="Arial"/>
          <w:sz w:val="24"/>
          <w:szCs w:val="24"/>
        </w:rPr>
        <w:t xml:space="preserve">demás </w:t>
      </w:r>
      <w:r w:rsidR="00873D15" w:rsidRPr="00211A78">
        <w:rPr>
          <w:rFonts w:ascii="Arial" w:hAnsi="Arial" w:cs="Arial"/>
          <w:sz w:val="24"/>
          <w:szCs w:val="24"/>
        </w:rPr>
        <w:t>Vicerrectorías</w:t>
      </w:r>
      <w:r w:rsidR="00FD42EC" w:rsidRPr="00211A78">
        <w:rPr>
          <w:rFonts w:ascii="Arial" w:hAnsi="Arial" w:cs="Arial"/>
          <w:sz w:val="24"/>
          <w:szCs w:val="24"/>
        </w:rPr>
        <w:t>, según sus funciones y afinidad</w:t>
      </w:r>
      <w:r w:rsidR="00873D15" w:rsidRPr="00211A78">
        <w:rPr>
          <w:rFonts w:ascii="Arial" w:hAnsi="Arial" w:cs="Arial"/>
          <w:sz w:val="24"/>
          <w:szCs w:val="24"/>
        </w:rPr>
        <w:t xml:space="preserve">, </w:t>
      </w:r>
      <w:r w:rsidR="002C3D2B" w:rsidRPr="00211A78">
        <w:rPr>
          <w:rFonts w:ascii="Arial" w:hAnsi="Arial" w:cs="Arial"/>
          <w:sz w:val="24"/>
          <w:szCs w:val="24"/>
        </w:rPr>
        <w:t xml:space="preserve">que </w:t>
      </w:r>
      <w:r w:rsidR="00A103F8" w:rsidRPr="00211A78">
        <w:rPr>
          <w:rFonts w:ascii="Arial" w:hAnsi="Arial" w:cs="Arial"/>
          <w:sz w:val="24"/>
          <w:szCs w:val="24"/>
        </w:rPr>
        <w:t>determina</w:t>
      </w:r>
      <w:r w:rsidR="00B061EE" w:rsidRPr="00211A78">
        <w:rPr>
          <w:rFonts w:ascii="Arial" w:hAnsi="Arial" w:cs="Arial"/>
          <w:sz w:val="24"/>
          <w:szCs w:val="24"/>
        </w:rPr>
        <w:t>ra el Consejo Universitario</w:t>
      </w:r>
      <w:r w:rsidR="00BE62AB" w:rsidRPr="00211A78">
        <w:rPr>
          <w:rFonts w:ascii="Arial" w:hAnsi="Arial" w:cs="Arial"/>
          <w:sz w:val="24"/>
          <w:szCs w:val="24"/>
        </w:rPr>
        <w:t>. (Artículo 22, Estatuto Orgánico)</w:t>
      </w:r>
    </w:p>
    <w:p w14:paraId="3854932F" w14:textId="7AF4AE71" w:rsidR="00BE62AB" w:rsidRPr="00211A78" w:rsidRDefault="00BE62AB" w:rsidP="00A76ED8">
      <w:pPr>
        <w:pStyle w:val="Sinespaciado"/>
        <w:rPr>
          <w:rFonts w:ascii="Arial" w:hAnsi="Arial" w:cs="Arial"/>
          <w:sz w:val="24"/>
          <w:szCs w:val="24"/>
        </w:rPr>
      </w:pPr>
    </w:p>
    <w:p w14:paraId="5102A927" w14:textId="693BA358" w:rsidR="008C651F" w:rsidRPr="00211A78" w:rsidRDefault="00236656" w:rsidP="00A76ED8">
      <w:pPr>
        <w:pStyle w:val="Sinespaciado"/>
        <w:rPr>
          <w:rFonts w:ascii="Arial" w:hAnsi="Arial" w:cs="Arial"/>
          <w:sz w:val="24"/>
          <w:szCs w:val="24"/>
        </w:rPr>
      </w:pPr>
      <w:r w:rsidRPr="00211A78">
        <w:rPr>
          <w:rFonts w:ascii="Arial" w:hAnsi="Arial" w:cs="Arial"/>
          <w:sz w:val="24"/>
          <w:szCs w:val="24"/>
        </w:rPr>
        <w:t xml:space="preserve">La </w:t>
      </w:r>
      <w:r w:rsidR="001D4F08" w:rsidRPr="00211A78">
        <w:rPr>
          <w:rFonts w:ascii="Arial" w:hAnsi="Arial" w:cs="Arial"/>
          <w:sz w:val="24"/>
          <w:szCs w:val="24"/>
        </w:rPr>
        <w:t xml:space="preserve">DOP </w:t>
      </w:r>
      <w:r w:rsidR="002C3D2B" w:rsidRPr="00211A78">
        <w:rPr>
          <w:rFonts w:ascii="Arial" w:hAnsi="Arial" w:cs="Arial"/>
          <w:sz w:val="24"/>
          <w:szCs w:val="24"/>
        </w:rPr>
        <w:t xml:space="preserve">ejecuta los servicios de orientación en las áreas </w:t>
      </w:r>
      <w:r w:rsidR="006D4746" w:rsidRPr="00211A78">
        <w:rPr>
          <w:rFonts w:ascii="Arial" w:hAnsi="Arial" w:cs="Arial"/>
          <w:sz w:val="24"/>
          <w:szCs w:val="24"/>
        </w:rPr>
        <w:t>académica, vocacional, personal-social</w:t>
      </w:r>
      <w:r w:rsidR="00C52144" w:rsidRPr="00211A78">
        <w:rPr>
          <w:rFonts w:ascii="Arial" w:hAnsi="Arial" w:cs="Arial"/>
          <w:sz w:val="24"/>
          <w:szCs w:val="24"/>
        </w:rPr>
        <w:t>,</w:t>
      </w:r>
      <w:r w:rsidR="007D620F" w:rsidRPr="00211A78">
        <w:rPr>
          <w:rFonts w:ascii="Arial" w:hAnsi="Arial" w:cs="Arial"/>
          <w:sz w:val="24"/>
          <w:szCs w:val="24"/>
        </w:rPr>
        <w:t xml:space="preserve"> </w:t>
      </w:r>
      <w:r w:rsidR="00394F07" w:rsidRPr="00211A78">
        <w:rPr>
          <w:rFonts w:ascii="Arial" w:hAnsi="Arial" w:cs="Arial"/>
          <w:sz w:val="24"/>
          <w:szCs w:val="24"/>
          <w:lang w:val="es-DO"/>
        </w:rPr>
        <w:t>estudio, análisis y extensión</w:t>
      </w:r>
      <w:r w:rsidR="00394F07" w:rsidRPr="00211A78">
        <w:rPr>
          <w:rFonts w:ascii="Arial" w:hAnsi="Arial" w:cs="Arial"/>
          <w:sz w:val="24"/>
          <w:szCs w:val="24"/>
        </w:rPr>
        <w:t xml:space="preserve"> </w:t>
      </w:r>
      <w:r w:rsidR="007D620F" w:rsidRPr="00211A78">
        <w:rPr>
          <w:rFonts w:ascii="Arial" w:hAnsi="Arial" w:cs="Arial"/>
          <w:sz w:val="24"/>
          <w:szCs w:val="24"/>
        </w:rPr>
        <w:t>dentro de los planes y polític</w:t>
      </w:r>
      <w:r w:rsidR="006E5F9F" w:rsidRPr="00211A78">
        <w:rPr>
          <w:rFonts w:ascii="Arial" w:hAnsi="Arial" w:cs="Arial"/>
          <w:sz w:val="24"/>
          <w:szCs w:val="24"/>
        </w:rPr>
        <w:t xml:space="preserve">as aprobados por el </w:t>
      </w:r>
      <w:r w:rsidR="00844C2C" w:rsidRPr="00211A78">
        <w:rPr>
          <w:rFonts w:ascii="Arial" w:hAnsi="Arial" w:cs="Arial"/>
          <w:sz w:val="24"/>
          <w:szCs w:val="24"/>
        </w:rPr>
        <w:t>C</w:t>
      </w:r>
      <w:r w:rsidR="006E5F9F" w:rsidRPr="00211A78">
        <w:rPr>
          <w:rFonts w:ascii="Arial" w:hAnsi="Arial" w:cs="Arial"/>
          <w:sz w:val="24"/>
          <w:szCs w:val="24"/>
        </w:rPr>
        <w:t>onsejo Universitario</w:t>
      </w:r>
      <w:r w:rsidR="006D4746" w:rsidRPr="00211A78">
        <w:rPr>
          <w:rFonts w:ascii="Arial" w:hAnsi="Arial" w:cs="Arial"/>
          <w:sz w:val="24"/>
          <w:szCs w:val="24"/>
        </w:rPr>
        <w:t xml:space="preserve"> y los avances </w:t>
      </w:r>
      <w:r w:rsidR="00F90930" w:rsidRPr="00211A78">
        <w:rPr>
          <w:rFonts w:ascii="Arial" w:hAnsi="Arial" w:cs="Arial"/>
          <w:sz w:val="24"/>
          <w:szCs w:val="24"/>
        </w:rPr>
        <w:t xml:space="preserve">de la orientación profesional a nivel </w:t>
      </w:r>
      <w:r w:rsidR="006E5F9F" w:rsidRPr="00211A78">
        <w:rPr>
          <w:rFonts w:ascii="Arial" w:hAnsi="Arial" w:cs="Arial"/>
          <w:sz w:val="24"/>
          <w:szCs w:val="24"/>
        </w:rPr>
        <w:t>nacional e internacional</w:t>
      </w:r>
      <w:r w:rsidR="00915AA1" w:rsidRPr="00211A78">
        <w:rPr>
          <w:rFonts w:ascii="Arial" w:hAnsi="Arial" w:cs="Arial"/>
          <w:sz w:val="24"/>
          <w:szCs w:val="24"/>
        </w:rPr>
        <w:t>.</w:t>
      </w:r>
      <w:r w:rsidR="003765DB" w:rsidRPr="00211A78">
        <w:rPr>
          <w:rFonts w:ascii="Arial" w:hAnsi="Arial" w:cs="Arial"/>
          <w:sz w:val="24"/>
          <w:szCs w:val="24"/>
        </w:rPr>
        <w:t xml:space="preserve"> </w:t>
      </w:r>
    </w:p>
    <w:p w14:paraId="76E1B50D" w14:textId="77777777" w:rsidR="001D4F08" w:rsidRPr="00211A78" w:rsidRDefault="001D4F08" w:rsidP="00A76ED8">
      <w:pPr>
        <w:pStyle w:val="Sinespaciado"/>
        <w:rPr>
          <w:rFonts w:ascii="Arial" w:hAnsi="Arial" w:cs="Arial"/>
          <w:sz w:val="24"/>
          <w:szCs w:val="24"/>
        </w:rPr>
      </w:pPr>
    </w:p>
    <w:p w14:paraId="294489A7" w14:textId="77777777" w:rsidR="000468AE" w:rsidRPr="00211A78" w:rsidRDefault="000468AE" w:rsidP="00A76ED8">
      <w:pPr>
        <w:suppressAutoHyphens w:val="0"/>
        <w:autoSpaceDE w:val="0"/>
        <w:adjustRightInd w:val="0"/>
        <w:spacing w:after="0" w:line="240" w:lineRule="auto"/>
        <w:rPr>
          <w:rFonts w:ascii="Arial" w:hAnsi="Arial" w:cs="Arial"/>
          <w:b/>
          <w:bCs/>
          <w:color w:val="000000"/>
          <w:sz w:val="24"/>
          <w:szCs w:val="24"/>
          <w:lang w:val="es-DO"/>
        </w:rPr>
      </w:pPr>
    </w:p>
    <w:p w14:paraId="466682A5" w14:textId="77777777" w:rsidR="004F1DB5" w:rsidRPr="00211A78" w:rsidRDefault="004F1DB5" w:rsidP="00A76ED8">
      <w:pPr>
        <w:suppressAutoHyphens w:val="0"/>
        <w:autoSpaceDE w:val="0"/>
        <w:adjustRightInd w:val="0"/>
        <w:spacing w:after="0" w:line="240" w:lineRule="auto"/>
        <w:rPr>
          <w:rFonts w:ascii="Arial" w:hAnsi="Arial" w:cs="Arial"/>
          <w:b/>
          <w:bCs/>
          <w:color w:val="000000"/>
          <w:sz w:val="24"/>
          <w:szCs w:val="24"/>
          <w:lang w:val="es-DO"/>
        </w:rPr>
      </w:pPr>
    </w:p>
    <w:p w14:paraId="0B512919" w14:textId="77777777" w:rsidR="000468AE" w:rsidRPr="00211A78" w:rsidRDefault="000468AE" w:rsidP="00A76ED8">
      <w:pPr>
        <w:suppressAutoHyphens w:val="0"/>
        <w:autoSpaceDE w:val="0"/>
        <w:adjustRightInd w:val="0"/>
        <w:spacing w:after="0" w:line="240" w:lineRule="auto"/>
        <w:rPr>
          <w:rFonts w:ascii="Arial" w:hAnsi="Arial" w:cs="Arial"/>
          <w:b/>
          <w:bCs/>
          <w:color w:val="000000"/>
          <w:sz w:val="24"/>
          <w:szCs w:val="24"/>
          <w:lang w:val="es-DO"/>
        </w:rPr>
      </w:pPr>
    </w:p>
    <w:p w14:paraId="43313329" w14:textId="2481D5CC" w:rsidR="000468AE" w:rsidRPr="00211A78" w:rsidRDefault="000468AE" w:rsidP="00A76ED8">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b/>
          <w:bCs/>
          <w:color w:val="000000"/>
          <w:sz w:val="24"/>
          <w:szCs w:val="24"/>
          <w:lang w:val="es-DO"/>
        </w:rPr>
        <w:t>TITULO III:</w:t>
      </w:r>
    </w:p>
    <w:p w14:paraId="5184794B" w14:textId="23F3B486" w:rsidR="000468AE" w:rsidRPr="00211A78" w:rsidRDefault="000468AE" w:rsidP="00A76ED8">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b/>
          <w:bCs/>
          <w:color w:val="000000"/>
          <w:sz w:val="24"/>
          <w:szCs w:val="24"/>
          <w:lang w:val="es-DO"/>
        </w:rPr>
        <w:t>DE LA ESTRUCTURA ORGANIZATIVA</w:t>
      </w:r>
    </w:p>
    <w:p w14:paraId="622E246F" w14:textId="5761421C" w:rsidR="000468AE" w:rsidRPr="00211A78" w:rsidRDefault="000468AE" w:rsidP="00A76ED8">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CAPÍTULO 5:</w:t>
      </w:r>
    </w:p>
    <w:p w14:paraId="1F38AFA3" w14:textId="4932064F" w:rsidR="000468AE" w:rsidRPr="00211A78" w:rsidRDefault="000468AE" w:rsidP="00A76ED8">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ESTRUCTURA ORGÀNICA</w:t>
      </w:r>
    </w:p>
    <w:p w14:paraId="5C3557F3" w14:textId="77777777" w:rsidR="00D7280C" w:rsidRPr="00211A78" w:rsidRDefault="00D7280C" w:rsidP="00A76ED8">
      <w:pPr>
        <w:suppressAutoHyphens w:val="0"/>
        <w:autoSpaceDE w:val="0"/>
        <w:adjustRightInd w:val="0"/>
        <w:spacing w:after="0" w:line="240" w:lineRule="auto"/>
        <w:jc w:val="center"/>
        <w:rPr>
          <w:rFonts w:ascii="Arial" w:hAnsi="Arial" w:cs="Arial"/>
          <w:color w:val="000000"/>
          <w:sz w:val="24"/>
          <w:szCs w:val="24"/>
          <w:lang w:val="es-DO"/>
        </w:rPr>
      </w:pPr>
    </w:p>
    <w:p w14:paraId="0052E3B9" w14:textId="77777777" w:rsidR="00D7280C" w:rsidRPr="00211A78" w:rsidRDefault="00D7280C" w:rsidP="00A76ED8">
      <w:pPr>
        <w:suppressAutoHyphens w:val="0"/>
        <w:autoSpaceDE w:val="0"/>
        <w:adjustRightInd w:val="0"/>
        <w:spacing w:after="0" w:line="240" w:lineRule="auto"/>
        <w:rPr>
          <w:rFonts w:ascii="Arial" w:hAnsi="Arial" w:cs="Arial"/>
          <w:color w:val="000000"/>
          <w:sz w:val="24"/>
          <w:szCs w:val="24"/>
          <w:lang w:val="es-DO"/>
        </w:rPr>
      </w:pPr>
    </w:p>
    <w:p w14:paraId="4871DD18" w14:textId="77777777" w:rsidR="00D7280C" w:rsidRPr="00211A78" w:rsidRDefault="00D7280C" w:rsidP="00A76ED8">
      <w:pPr>
        <w:pStyle w:val="Sinespaciado"/>
        <w:rPr>
          <w:rFonts w:ascii="Arial" w:hAnsi="Arial" w:cs="Arial"/>
          <w:b/>
          <w:bCs/>
          <w:sz w:val="24"/>
          <w:szCs w:val="24"/>
          <w:u w:val="single"/>
        </w:rPr>
      </w:pPr>
      <w:bookmarkStart w:id="3" w:name="_Hlk134713072"/>
      <w:r w:rsidRPr="00211A78">
        <w:rPr>
          <w:rFonts w:ascii="Arial" w:hAnsi="Arial" w:cs="Arial"/>
          <w:b/>
          <w:bCs/>
          <w:sz w:val="24"/>
          <w:szCs w:val="24"/>
          <w:u w:val="single"/>
        </w:rPr>
        <w:t>Dice:</w:t>
      </w:r>
    </w:p>
    <w:bookmarkEnd w:id="3"/>
    <w:p w14:paraId="49EDF236" w14:textId="77777777" w:rsidR="00D7280C" w:rsidRPr="00211A78" w:rsidRDefault="00D7280C" w:rsidP="00A76ED8">
      <w:pPr>
        <w:suppressAutoHyphens w:val="0"/>
        <w:autoSpaceDE w:val="0"/>
        <w:adjustRightInd w:val="0"/>
        <w:spacing w:after="0" w:line="240" w:lineRule="auto"/>
        <w:rPr>
          <w:rFonts w:ascii="Arial" w:hAnsi="Arial" w:cs="Arial"/>
          <w:color w:val="000000"/>
          <w:sz w:val="24"/>
          <w:szCs w:val="24"/>
          <w:lang w:val="es-DO"/>
        </w:rPr>
      </w:pPr>
    </w:p>
    <w:p w14:paraId="5CB6B69D" w14:textId="77777777" w:rsidR="000468AE" w:rsidRPr="00211A78" w:rsidRDefault="000468AE"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b/>
          <w:bCs/>
          <w:color w:val="000000"/>
          <w:sz w:val="24"/>
          <w:szCs w:val="24"/>
          <w:lang w:val="es-DO"/>
        </w:rPr>
        <w:t xml:space="preserve">ARTÍCULO 17.- Naturaleza de la estructura. </w:t>
      </w:r>
      <w:r w:rsidRPr="00211A78">
        <w:rPr>
          <w:rFonts w:ascii="Arial" w:hAnsi="Arial" w:cs="Arial"/>
          <w:color w:val="000000"/>
          <w:sz w:val="24"/>
          <w:szCs w:val="24"/>
          <w:lang w:val="es-DO"/>
        </w:rPr>
        <w:t xml:space="preserve">Los puestos de están clasificados en dos categorías, según el personal docente y/o administrativo que podrá ocuparlo, que son: </w:t>
      </w:r>
    </w:p>
    <w:p w14:paraId="688879ED" w14:textId="77777777" w:rsidR="000468AE" w:rsidRPr="00211A78" w:rsidRDefault="000468AE"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b/>
          <w:bCs/>
          <w:color w:val="000000"/>
          <w:sz w:val="24"/>
          <w:szCs w:val="24"/>
          <w:lang w:val="es-DO"/>
        </w:rPr>
        <w:t xml:space="preserve">1. Naturaleza </w:t>
      </w:r>
      <w:r w:rsidRPr="00211A78">
        <w:rPr>
          <w:rFonts w:ascii="Arial" w:hAnsi="Arial" w:cs="Arial"/>
          <w:b/>
          <w:bCs/>
          <w:i/>
          <w:iCs/>
          <w:color w:val="000000"/>
          <w:sz w:val="24"/>
          <w:szCs w:val="24"/>
          <w:lang w:val="es-DO"/>
        </w:rPr>
        <w:t xml:space="preserve">Administrativo-Docente. </w:t>
      </w:r>
    </w:p>
    <w:p w14:paraId="56BA7195" w14:textId="77777777" w:rsidR="000468AE" w:rsidRPr="00211A78" w:rsidRDefault="000468AE" w:rsidP="00A76ED8">
      <w:pPr>
        <w:suppressAutoHyphens w:val="0"/>
        <w:autoSpaceDE w:val="0"/>
        <w:adjustRightInd w:val="0"/>
        <w:spacing w:after="0" w:line="240" w:lineRule="auto"/>
        <w:rPr>
          <w:rFonts w:ascii="Arial" w:hAnsi="Arial" w:cs="Arial"/>
          <w:color w:val="000000"/>
          <w:sz w:val="24"/>
          <w:szCs w:val="24"/>
          <w:lang w:val="es-DO"/>
        </w:rPr>
      </w:pPr>
    </w:p>
    <w:p w14:paraId="49A43DF7" w14:textId="77777777" w:rsidR="000468AE" w:rsidRPr="00211A78" w:rsidRDefault="000468AE" w:rsidP="00A76ED8">
      <w:pPr>
        <w:numPr>
          <w:ilvl w:val="0"/>
          <w:numId w:val="10"/>
        </w:numPr>
        <w:suppressAutoHyphens w:val="0"/>
        <w:autoSpaceDE w:val="0"/>
        <w:adjustRightInd w:val="0"/>
        <w:spacing w:after="27"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a) Dirección de Orientación Profesional. </w:t>
      </w:r>
    </w:p>
    <w:p w14:paraId="3CEA0898" w14:textId="77777777" w:rsidR="000468AE" w:rsidRPr="00211A78" w:rsidRDefault="000468AE" w:rsidP="00A76ED8">
      <w:pPr>
        <w:numPr>
          <w:ilvl w:val="0"/>
          <w:numId w:val="10"/>
        </w:numPr>
        <w:suppressAutoHyphens w:val="0"/>
        <w:autoSpaceDE w:val="0"/>
        <w:adjustRightInd w:val="0"/>
        <w:spacing w:after="27"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b) Subdirección de Orientación Profesional. </w:t>
      </w:r>
    </w:p>
    <w:p w14:paraId="6B386DBC" w14:textId="352E9D95" w:rsidR="002D6817" w:rsidRPr="00211A78" w:rsidRDefault="000468AE" w:rsidP="00A76ED8">
      <w:pPr>
        <w:numPr>
          <w:ilvl w:val="0"/>
          <w:numId w:val="10"/>
        </w:numPr>
        <w:suppressAutoHyphens w:val="0"/>
        <w:autoSpaceDE w:val="0"/>
        <w:adjustRightInd w:val="0"/>
        <w:spacing w:after="27"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c) Sección de Orientación Vocacional y Ocupacional. </w:t>
      </w:r>
    </w:p>
    <w:p w14:paraId="0E739699" w14:textId="4D0CB228" w:rsidR="004F1DB5" w:rsidRPr="00211A78" w:rsidRDefault="000468AE" w:rsidP="00A76ED8">
      <w:pPr>
        <w:suppressAutoHyphens w:val="0"/>
        <w:spacing w:after="0"/>
        <w:rPr>
          <w:rFonts w:ascii="Arial" w:hAnsi="Arial" w:cs="Arial"/>
          <w:sz w:val="24"/>
          <w:szCs w:val="24"/>
          <w:lang w:val="es-DO"/>
        </w:rPr>
      </w:pPr>
      <w:r w:rsidRPr="00211A78">
        <w:rPr>
          <w:rFonts w:ascii="Arial" w:hAnsi="Arial" w:cs="Arial"/>
          <w:color w:val="000000"/>
          <w:sz w:val="24"/>
          <w:szCs w:val="24"/>
          <w:lang w:val="es-DO"/>
        </w:rPr>
        <w:t xml:space="preserve">d) Sección de Rendimiento Académico. </w:t>
      </w:r>
      <w:r w:rsidR="002D6817" w:rsidRPr="00211A78">
        <w:rPr>
          <w:rFonts w:ascii="Arial" w:hAnsi="Arial" w:cs="Arial"/>
          <w:color w:val="000000"/>
          <w:sz w:val="24"/>
          <w:szCs w:val="24"/>
          <w:lang w:val="es-DO"/>
        </w:rPr>
        <w:br/>
      </w:r>
      <w:r w:rsidR="004F1DB5" w:rsidRPr="00211A78">
        <w:rPr>
          <w:rFonts w:ascii="Arial" w:hAnsi="Arial" w:cs="Arial"/>
          <w:color w:val="000000"/>
          <w:sz w:val="24"/>
          <w:szCs w:val="24"/>
          <w:lang w:val="es-DO"/>
        </w:rPr>
        <w:t xml:space="preserve">e) Sección de Orientación Psicosocial. </w:t>
      </w:r>
    </w:p>
    <w:p w14:paraId="0365244F" w14:textId="77777777" w:rsidR="004F1DB5" w:rsidRPr="00211A78" w:rsidRDefault="004F1DB5" w:rsidP="00A76ED8">
      <w:pPr>
        <w:numPr>
          <w:ilvl w:val="0"/>
          <w:numId w:val="11"/>
        </w:numPr>
        <w:suppressAutoHyphens w:val="0"/>
        <w:autoSpaceDE w:val="0"/>
        <w:adjustRightInd w:val="0"/>
        <w:spacing w:after="312" w:line="240" w:lineRule="auto"/>
        <w:rPr>
          <w:rFonts w:ascii="Arial" w:hAnsi="Arial" w:cs="Arial"/>
          <w:sz w:val="24"/>
          <w:szCs w:val="24"/>
          <w:lang w:val="es-DO"/>
        </w:rPr>
      </w:pPr>
      <w:r w:rsidRPr="00211A78">
        <w:rPr>
          <w:rFonts w:ascii="Arial" w:hAnsi="Arial" w:cs="Arial"/>
          <w:sz w:val="24"/>
          <w:szCs w:val="24"/>
          <w:lang w:val="es-DO"/>
        </w:rPr>
        <w:t xml:space="preserve">f) Sección de </w:t>
      </w:r>
      <w:bookmarkStart w:id="4" w:name="_Hlk134521871"/>
      <w:r w:rsidRPr="00211A78">
        <w:rPr>
          <w:rFonts w:ascii="Arial" w:hAnsi="Arial" w:cs="Arial"/>
          <w:sz w:val="24"/>
          <w:szCs w:val="24"/>
          <w:lang w:val="es-DO"/>
        </w:rPr>
        <w:t>Estudio, Análisis y Extensión</w:t>
      </w:r>
      <w:bookmarkEnd w:id="4"/>
      <w:r w:rsidRPr="00211A78">
        <w:rPr>
          <w:rFonts w:ascii="Arial" w:hAnsi="Arial" w:cs="Arial"/>
          <w:sz w:val="24"/>
          <w:szCs w:val="24"/>
          <w:lang w:val="es-DO"/>
        </w:rPr>
        <w:t xml:space="preserve">. </w:t>
      </w:r>
    </w:p>
    <w:p w14:paraId="5A2E8B11" w14:textId="77777777" w:rsidR="004F1DB5" w:rsidRPr="00211A78" w:rsidRDefault="004F1DB5" w:rsidP="00A76ED8">
      <w:pPr>
        <w:numPr>
          <w:ilvl w:val="0"/>
          <w:numId w:val="11"/>
        </w:num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sz w:val="24"/>
          <w:szCs w:val="24"/>
          <w:lang w:val="es-DO"/>
        </w:rPr>
        <w:t xml:space="preserve">2. Naturaleza Administrativa. </w:t>
      </w:r>
    </w:p>
    <w:p w14:paraId="4699F6FF" w14:textId="77777777" w:rsidR="004F1DB5" w:rsidRPr="00211A78" w:rsidRDefault="004F1DB5" w:rsidP="00A76ED8">
      <w:pPr>
        <w:numPr>
          <w:ilvl w:val="0"/>
          <w:numId w:val="11"/>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a) Unidad de Apoyo Administrativo. </w:t>
      </w:r>
    </w:p>
    <w:p w14:paraId="1BA57D17" w14:textId="77777777" w:rsidR="004F1DB5" w:rsidRPr="00211A78" w:rsidRDefault="004F1DB5" w:rsidP="00A76ED8">
      <w:pPr>
        <w:numPr>
          <w:ilvl w:val="0"/>
          <w:numId w:val="11"/>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b) Unidad de Apoyo Financiero. </w:t>
      </w:r>
    </w:p>
    <w:p w14:paraId="4689CFA8" w14:textId="77777777" w:rsidR="00975DB9" w:rsidRPr="00211A78" w:rsidRDefault="00975DB9" w:rsidP="00A76ED8">
      <w:pPr>
        <w:rPr>
          <w:rFonts w:ascii="Arial" w:hAnsi="Arial" w:cs="Arial"/>
          <w:sz w:val="24"/>
          <w:szCs w:val="24"/>
          <w:u w:val="single"/>
        </w:rPr>
      </w:pPr>
    </w:p>
    <w:p w14:paraId="1AF4F3C1" w14:textId="77777777" w:rsidR="00394F07" w:rsidRPr="00211A78" w:rsidRDefault="00394F07" w:rsidP="00A76ED8">
      <w:pPr>
        <w:rPr>
          <w:rFonts w:ascii="Arial" w:hAnsi="Arial" w:cs="Arial"/>
          <w:b/>
          <w:bCs/>
          <w:sz w:val="24"/>
          <w:szCs w:val="24"/>
          <w:u w:val="single"/>
        </w:rPr>
      </w:pPr>
    </w:p>
    <w:p w14:paraId="76F1D0E0" w14:textId="77777777" w:rsidR="00394F07" w:rsidRPr="00211A78" w:rsidRDefault="00394F07" w:rsidP="00A76ED8">
      <w:pPr>
        <w:rPr>
          <w:rFonts w:ascii="Arial" w:hAnsi="Arial" w:cs="Arial"/>
          <w:b/>
          <w:bCs/>
          <w:sz w:val="24"/>
          <w:szCs w:val="24"/>
          <w:u w:val="single"/>
        </w:rPr>
      </w:pPr>
    </w:p>
    <w:p w14:paraId="7EF19D3B" w14:textId="77777777" w:rsidR="00394F07" w:rsidRPr="00211A78" w:rsidRDefault="00394F07" w:rsidP="00A76ED8">
      <w:pPr>
        <w:rPr>
          <w:rFonts w:ascii="Arial" w:hAnsi="Arial" w:cs="Arial"/>
          <w:b/>
          <w:bCs/>
          <w:sz w:val="24"/>
          <w:szCs w:val="24"/>
          <w:u w:val="single"/>
        </w:rPr>
      </w:pPr>
    </w:p>
    <w:p w14:paraId="5EF7C668" w14:textId="77777777" w:rsidR="00394F07" w:rsidRPr="00211A78" w:rsidRDefault="00394F07" w:rsidP="00A76ED8">
      <w:pPr>
        <w:rPr>
          <w:rFonts w:ascii="Arial" w:hAnsi="Arial" w:cs="Arial"/>
          <w:b/>
          <w:bCs/>
          <w:sz w:val="24"/>
          <w:szCs w:val="24"/>
          <w:u w:val="single"/>
        </w:rPr>
      </w:pPr>
    </w:p>
    <w:p w14:paraId="6765EF01" w14:textId="77777777" w:rsidR="00394F07" w:rsidRPr="00211A78" w:rsidRDefault="00394F07" w:rsidP="00A76ED8">
      <w:pPr>
        <w:rPr>
          <w:rFonts w:ascii="Arial" w:hAnsi="Arial" w:cs="Arial"/>
          <w:b/>
          <w:bCs/>
          <w:sz w:val="24"/>
          <w:szCs w:val="24"/>
          <w:u w:val="single"/>
        </w:rPr>
      </w:pPr>
    </w:p>
    <w:p w14:paraId="67928E66" w14:textId="62836FD3" w:rsidR="00CA2E03" w:rsidRPr="00211A78" w:rsidRDefault="00CA2E03" w:rsidP="00A76ED8">
      <w:pPr>
        <w:rPr>
          <w:rFonts w:ascii="Arial" w:hAnsi="Arial" w:cs="Arial"/>
          <w:b/>
          <w:bCs/>
          <w:sz w:val="24"/>
          <w:szCs w:val="24"/>
          <w:u w:val="single"/>
        </w:rPr>
      </w:pPr>
      <w:bookmarkStart w:id="5" w:name="_Hlk134711882"/>
      <w:r w:rsidRPr="00211A78">
        <w:rPr>
          <w:rFonts w:ascii="Arial" w:hAnsi="Arial" w:cs="Arial"/>
          <w:b/>
          <w:bCs/>
          <w:sz w:val="24"/>
          <w:szCs w:val="24"/>
          <w:u w:val="single"/>
        </w:rPr>
        <w:t>Debe decir:</w:t>
      </w:r>
    </w:p>
    <w:bookmarkEnd w:id="5"/>
    <w:p w14:paraId="3E04795C" w14:textId="2340B43C" w:rsidR="00CA2E03" w:rsidRPr="00211A78" w:rsidRDefault="00CA2E03"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b/>
          <w:bCs/>
          <w:color w:val="000000"/>
          <w:sz w:val="24"/>
          <w:szCs w:val="24"/>
          <w:lang w:val="es-DO"/>
        </w:rPr>
        <w:t xml:space="preserve">ARTÍCULO 17.- Naturaleza de la estructura. </w:t>
      </w:r>
      <w:r w:rsidRPr="00211A78">
        <w:rPr>
          <w:rFonts w:ascii="Arial" w:hAnsi="Arial" w:cs="Arial"/>
          <w:color w:val="000000"/>
          <w:sz w:val="24"/>
          <w:szCs w:val="24"/>
          <w:lang w:val="es-DO"/>
        </w:rPr>
        <w:t xml:space="preserve">Los puestos de la Dirección de Orientación Profesional están clasificados en dos categorías, según el personal Académico y administrativo: </w:t>
      </w:r>
    </w:p>
    <w:p w14:paraId="73721A19" w14:textId="77777777" w:rsidR="008638DC" w:rsidRPr="00211A78" w:rsidRDefault="00CA2E03" w:rsidP="00A76ED8">
      <w:pPr>
        <w:suppressAutoHyphens w:val="0"/>
        <w:autoSpaceDE w:val="0"/>
        <w:adjustRightInd w:val="0"/>
        <w:spacing w:after="0" w:line="240" w:lineRule="auto"/>
        <w:rPr>
          <w:rFonts w:ascii="Arial" w:hAnsi="Arial" w:cs="Arial"/>
          <w:b/>
          <w:bCs/>
          <w:i/>
          <w:iCs/>
          <w:color w:val="538135" w:themeColor="accent6" w:themeShade="BF"/>
          <w:sz w:val="24"/>
          <w:szCs w:val="24"/>
          <w:lang w:val="es-DO"/>
        </w:rPr>
      </w:pPr>
      <w:r w:rsidRPr="00211A78">
        <w:rPr>
          <w:rFonts w:ascii="Arial" w:hAnsi="Arial" w:cs="Arial"/>
          <w:b/>
          <w:bCs/>
          <w:color w:val="000000"/>
          <w:sz w:val="24"/>
          <w:szCs w:val="24"/>
          <w:lang w:val="es-DO"/>
        </w:rPr>
        <w:t xml:space="preserve">1. Naturaleza </w:t>
      </w:r>
      <w:r w:rsidRPr="00211A78">
        <w:rPr>
          <w:rFonts w:ascii="Arial" w:hAnsi="Arial" w:cs="Arial"/>
          <w:b/>
          <w:bCs/>
          <w:sz w:val="24"/>
          <w:szCs w:val="24"/>
          <w:lang w:val="es-DO"/>
        </w:rPr>
        <w:t>Académica -</w:t>
      </w:r>
      <w:r w:rsidRPr="00211A78">
        <w:rPr>
          <w:rFonts w:ascii="Arial" w:hAnsi="Arial" w:cs="Arial"/>
          <w:b/>
          <w:bCs/>
          <w:i/>
          <w:iCs/>
          <w:sz w:val="24"/>
          <w:szCs w:val="24"/>
          <w:lang w:val="es-DO"/>
        </w:rPr>
        <w:t>Administrativa</w:t>
      </w:r>
    </w:p>
    <w:p w14:paraId="2F55026D" w14:textId="33B9A169" w:rsidR="00CA2E03" w:rsidRPr="00211A78" w:rsidRDefault="00CA2E03"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a) Dirección de Orientación Profesional. </w:t>
      </w:r>
    </w:p>
    <w:p w14:paraId="6B4AD19B" w14:textId="77777777" w:rsidR="00CA2E03" w:rsidRPr="00211A78" w:rsidRDefault="00CA2E03" w:rsidP="00A76ED8">
      <w:pPr>
        <w:numPr>
          <w:ilvl w:val="0"/>
          <w:numId w:val="9"/>
        </w:numPr>
        <w:suppressAutoHyphens w:val="0"/>
        <w:autoSpaceDE w:val="0"/>
        <w:adjustRightInd w:val="0"/>
        <w:spacing w:after="27"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b) Subdirección de Orientación Profesional. </w:t>
      </w:r>
    </w:p>
    <w:p w14:paraId="3058287C" w14:textId="579C539E" w:rsidR="00CA2E03" w:rsidRPr="00211A78" w:rsidRDefault="00CA2E03" w:rsidP="00A76ED8">
      <w:pPr>
        <w:numPr>
          <w:ilvl w:val="0"/>
          <w:numId w:val="9"/>
        </w:numPr>
        <w:suppressAutoHyphens w:val="0"/>
        <w:autoSpaceDE w:val="0"/>
        <w:adjustRightInd w:val="0"/>
        <w:spacing w:after="27" w:line="240" w:lineRule="auto"/>
        <w:rPr>
          <w:rFonts w:ascii="Arial" w:hAnsi="Arial" w:cs="Arial"/>
          <w:sz w:val="24"/>
          <w:szCs w:val="24"/>
          <w:lang w:val="es-DO"/>
        </w:rPr>
      </w:pPr>
      <w:r w:rsidRPr="00211A78">
        <w:rPr>
          <w:rFonts w:ascii="Arial" w:hAnsi="Arial" w:cs="Arial"/>
          <w:color w:val="000000"/>
          <w:sz w:val="24"/>
          <w:szCs w:val="24"/>
          <w:lang w:val="es-DO"/>
        </w:rPr>
        <w:t xml:space="preserve">c) </w:t>
      </w:r>
      <w:r w:rsidR="00200947" w:rsidRPr="00211A78">
        <w:rPr>
          <w:rFonts w:ascii="Arial" w:hAnsi="Arial" w:cs="Arial"/>
          <w:sz w:val="24"/>
          <w:szCs w:val="24"/>
          <w:lang w:val="es-DO"/>
        </w:rPr>
        <w:t>Coordinación de</w:t>
      </w:r>
      <w:r w:rsidR="00394F07" w:rsidRPr="00211A78">
        <w:rPr>
          <w:rFonts w:ascii="Arial" w:hAnsi="Arial" w:cs="Arial"/>
          <w:sz w:val="24"/>
          <w:szCs w:val="24"/>
          <w:lang w:val="es-DO"/>
        </w:rPr>
        <w:t xml:space="preserve"> Área</w:t>
      </w:r>
      <w:r w:rsidRPr="00211A78">
        <w:rPr>
          <w:rFonts w:ascii="Arial" w:hAnsi="Arial" w:cs="Arial"/>
          <w:sz w:val="24"/>
          <w:szCs w:val="24"/>
          <w:lang w:val="es-DO"/>
        </w:rPr>
        <w:t xml:space="preserve"> Vocacional y Ocupacional. </w:t>
      </w:r>
    </w:p>
    <w:p w14:paraId="4115FC95" w14:textId="65FB5917" w:rsidR="00CA2E03" w:rsidRPr="00211A78" w:rsidRDefault="00CA2E03" w:rsidP="00A76ED8">
      <w:pPr>
        <w:numPr>
          <w:ilvl w:val="0"/>
          <w:numId w:val="9"/>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d)  </w:t>
      </w:r>
      <w:r w:rsidR="00CD2A80" w:rsidRPr="00211A78">
        <w:rPr>
          <w:rFonts w:ascii="Arial" w:hAnsi="Arial" w:cs="Arial"/>
          <w:sz w:val="24"/>
          <w:szCs w:val="24"/>
          <w:lang w:val="es-DO"/>
        </w:rPr>
        <w:t>Coordinación de Área</w:t>
      </w:r>
      <w:r w:rsidRPr="00211A78">
        <w:rPr>
          <w:rFonts w:ascii="Arial" w:hAnsi="Arial" w:cs="Arial"/>
          <w:sz w:val="24"/>
          <w:szCs w:val="24"/>
          <w:lang w:val="es-DO"/>
        </w:rPr>
        <w:t xml:space="preserve"> Académic</w:t>
      </w:r>
      <w:r w:rsidR="00825926" w:rsidRPr="00211A78">
        <w:rPr>
          <w:rFonts w:ascii="Arial" w:hAnsi="Arial" w:cs="Arial"/>
          <w:sz w:val="24"/>
          <w:szCs w:val="24"/>
          <w:lang w:val="es-DO"/>
        </w:rPr>
        <w:t>a</w:t>
      </w:r>
      <w:r w:rsidRPr="00211A78">
        <w:rPr>
          <w:rFonts w:ascii="Arial" w:hAnsi="Arial" w:cs="Arial"/>
          <w:sz w:val="24"/>
          <w:szCs w:val="24"/>
          <w:lang w:val="es-DO"/>
        </w:rPr>
        <w:t xml:space="preserve">. </w:t>
      </w:r>
    </w:p>
    <w:p w14:paraId="0387AA50" w14:textId="6F7DC747" w:rsidR="00CA2E03" w:rsidRPr="00211A78" w:rsidRDefault="00CA2E03" w:rsidP="00A76ED8">
      <w:pPr>
        <w:numPr>
          <w:ilvl w:val="0"/>
          <w:numId w:val="9"/>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e)  </w:t>
      </w:r>
      <w:r w:rsidR="00CD2A80" w:rsidRPr="00211A78">
        <w:rPr>
          <w:rFonts w:ascii="Arial" w:hAnsi="Arial" w:cs="Arial"/>
          <w:sz w:val="24"/>
          <w:szCs w:val="24"/>
          <w:lang w:val="es-DO"/>
        </w:rPr>
        <w:t>Coordinación de</w:t>
      </w:r>
      <w:r w:rsidR="00394F07" w:rsidRPr="00211A78">
        <w:rPr>
          <w:rFonts w:ascii="Arial" w:hAnsi="Arial" w:cs="Arial"/>
          <w:sz w:val="24"/>
          <w:szCs w:val="24"/>
          <w:lang w:val="es-DO"/>
        </w:rPr>
        <w:t xml:space="preserve"> Área</w:t>
      </w:r>
      <w:r w:rsidRPr="00211A78">
        <w:rPr>
          <w:rFonts w:ascii="Arial" w:hAnsi="Arial" w:cs="Arial"/>
          <w:sz w:val="24"/>
          <w:szCs w:val="24"/>
          <w:lang w:val="es-DO"/>
        </w:rPr>
        <w:t xml:space="preserve"> Personal-social. </w:t>
      </w:r>
    </w:p>
    <w:p w14:paraId="069D6BCC" w14:textId="544E36E2" w:rsidR="00CA2E03" w:rsidRPr="00211A78" w:rsidRDefault="00CA2E03" w:rsidP="00A76ED8">
      <w:pPr>
        <w:numPr>
          <w:ilvl w:val="0"/>
          <w:numId w:val="7"/>
        </w:numPr>
        <w:suppressAutoHyphens w:val="0"/>
        <w:autoSpaceDE w:val="0"/>
        <w:adjustRightInd w:val="0"/>
        <w:spacing w:after="312" w:line="240" w:lineRule="auto"/>
        <w:rPr>
          <w:rFonts w:ascii="Arial" w:hAnsi="Arial" w:cs="Arial"/>
          <w:sz w:val="24"/>
          <w:szCs w:val="24"/>
          <w:lang w:val="es-DO"/>
        </w:rPr>
      </w:pPr>
      <w:r w:rsidRPr="00211A78">
        <w:rPr>
          <w:rFonts w:ascii="Arial" w:hAnsi="Arial" w:cs="Arial"/>
          <w:sz w:val="24"/>
          <w:szCs w:val="24"/>
          <w:lang w:val="es-DO"/>
        </w:rPr>
        <w:t xml:space="preserve">f)  </w:t>
      </w:r>
      <w:r w:rsidR="00CD2A80" w:rsidRPr="00211A78">
        <w:rPr>
          <w:rFonts w:ascii="Arial" w:hAnsi="Arial" w:cs="Arial"/>
          <w:sz w:val="24"/>
          <w:szCs w:val="24"/>
          <w:lang w:val="es-DO"/>
        </w:rPr>
        <w:t>Coordinación de</w:t>
      </w:r>
      <w:r w:rsidRPr="00211A78">
        <w:rPr>
          <w:rFonts w:ascii="Arial" w:hAnsi="Arial" w:cs="Arial"/>
          <w:sz w:val="24"/>
          <w:szCs w:val="24"/>
          <w:lang w:val="es-DO"/>
        </w:rPr>
        <w:t xml:space="preserve"> </w:t>
      </w:r>
      <w:r w:rsidR="00394F07" w:rsidRPr="00211A78">
        <w:rPr>
          <w:rFonts w:ascii="Arial" w:hAnsi="Arial" w:cs="Arial"/>
          <w:sz w:val="24"/>
          <w:szCs w:val="24"/>
          <w:lang w:val="es-DO"/>
        </w:rPr>
        <w:t xml:space="preserve">Área </w:t>
      </w:r>
      <w:r w:rsidRPr="00211A78">
        <w:rPr>
          <w:rFonts w:ascii="Arial" w:hAnsi="Arial" w:cs="Arial"/>
          <w:sz w:val="24"/>
          <w:szCs w:val="24"/>
          <w:lang w:val="es-DO"/>
        </w:rPr>
        <w:t>Estudio, Análisis y Extensión.</w:t>
      </w:r>
      <w:r w:rsidRPr="00211A78">
        <w:rPr>
          <w:rFonts w:ascii="Arial" w:hAnsi="Arial" w:cs="Arial"/>
          <w:sz w:val="24"/>
          <w:szCs w:val="24"/>
          <w:lang w:val="es-DO"/>
        </w:rPr>
        <w:br/>
        <w:t>g) Coordinación de auxiliares</w:t>
      </w:r>
      <w:r w:rsidR="00094573" w:rsidRPr="00211A78">
        <w:rPr>
          <w:rFonts w:ascii="Arial" w:hAnsi="Arial" w:cs="Arial"/>
          <w:sz w:val="24"/>
          <w:szCs w:val="24"/>
          <w:lang w:val="es-DO"/>
        </w:rPr>
        <w:t xml:space="preserve"> de </w:t>
      </w:r>
      <w:r w:rsidR="00AC6F15" w:rsidRPr="00211A78">
        <w:rPr>
          <w:rFonts w:ascii="Arial" w:hAnsi="Arial" w:cs="Arial"/>
          <w:sz w:val="24"/>
          <w:szCs w:val="24"/>
          <w:lang w:val="es-DO"/>
        </w:rPr>
        <w:t>investigación</w:t>
      </w:r>
    </w:p>
    <w:p w14:paraId="603D3571" w14:textId="77777777" w:rsidR="00CA2E03" w:rsidRPr="00211A78" w:rsidRDefault="00CA2E03" w:rsidP="00A76ED8">
      <w:pPr>
        <w:pStyle w:val="Default"/>
        <w:rPr>
          <w:rFonts w:ascii="Arial" w:hAnsi="Arial" w:cs="Arial"/>
        </w:rPr>
      </w:pPr>
      <w:r w:rsidRPr="00211A78">
        <w:rPr>
          <w:rFonts w:ascii="Arial" w:hAnsi="Arial" w:cs="Arial"/>
          <w:b/>
          <w:bCs/>
        </w:rPr>
        <w:t>2. Naturaleza Administrativa.</w:t>
      </w:r>
      <w:r w:rsidRPr="00211A78">
        <w:rPr>
          <w:rFonts w:ascii="Arial" w:hAnsi="Arial" w:cs="Arial"/>
        </w:rPr>
        <w:t xml:space="preserve"> </w:t>
      </w:r>
    </w:p>
    <w:p w14:paraId="27382311" w14:textId="77777777" w:rsidR="00CA2E03" w:rsidRPr="00211A78" w:rsidRDefault="00CA2E03" w:rsidP="00A76ED8">
      <w:pPr>
        <w:numPr>
          <w:ilvl w:val="0"/>
          <w:numId w:val="8"/>
        </w:numPr>
        <w:suppressAutoHyphens w:val="0"/>
        <w:autoSpaceDE w:val="0"/>
        <w:adjustRightInd w:val="0"/>
        <w:spacing w:after="0" w:line="240" w:lineRule="auto"/>
        <w:rPr>
          <w:rFonts w:ascii="Arial" w:hAnsi="Arial" w:cs="Arial"/>
          <w:color w:val="92D050"/>
          <w:sz w:val="24"/>
          <w:szCs w:val="24"/>
          <w:lang w:val="es-DO"/>
        </w:rPr>
      </w:pPr>
      <w:r w:rsidRPr="00211A78">
        <w:rPr>
          <w:rFonts w:ascii="Arial" w:hAnsi="Arial" w:cs="Arial"/>
          <w:color w:val="000000"/>
          <w:sz w:val="24"/>
          <w:szCs w:val="24"/>
          <w:lang w:val="es-DO"/>
        </w:rPr>
        <w:t>a) Unidad de Apoyo Administrativo</w:t>
      </w:r>
      <w:r w:rsidRPr="00211A78">
        <w:rPr>
          <w:rFonts w:ascii="Arial" w:hAnsi="Arial" w:cs="Arial"/>
          <w:color w:val="92D050"/>
          <w:sz w:val="24"/>
          <w:szCs w:val="24"/>
          <w:lang w:val="es-DO"/>
        </w:rPr>
        <w:t xml:space="preserve"> </w:t>
      </w:r>
    </w:p>
    <w:p w14:paraId="2FA6160C" w14:textId="77777777" w:rsidR="00CA2E03" w:rsidRPr="00211A78" w:rsidRDefault="00CA2E03" w:rsidP="00A76ED8">
      <w:pPr>
        <w:numPr>
          <w:ilvl w:val="0"/>
          <w:numId w:val="8"/>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b) Unidad de Apoyo Tecnológico</w:t>
      </w:r>
    </w:p>
    <w:p w14:paraId="48F5BC6F" w14:textId="77777777" w:rsidR="00B9398B" w:rsidRPr="00211A78" w:rsidRDefault="00B9398B" w:rsidP="00A76ED8">
      <w:pPr>
        <w:suppressAutoHyphens w:val="0"/>
        <w:autoSpaceDE w:val="0"/>
        <w:adjustRightInd w:val="0"/>
        <w:spacing w:after="0" w:line="240" w:lineRule="auto"/>
        <w:rPr>
          <w:rFonts w:ascii="Arial" w:hAnsi="Arial" w:cs="Arial"/>
          <w:sz w:val="24"/>
          <w:szCs w:val="24"/>
          <w:lang w:val="es-DO"/>
        </w:rPr>
      </w:pPr>
    </w:p>
    <w:p w14:paraId="4FED6DE9" w14:textId="77777777" w:rsidR="00B9398B" w:rsidRPr="00211A78" w:rsidRDefault="00B9398B" w:rsidP="00A76ED8">
      <w:pPr>
        <w:suppressAutoHyphens w:val="0"/>
        <w:autoSpaceDE w:val="0"/>
        <w:adjustRightInd w:val="0"/>
        <w:spacing w:after="0" w:line="240" w:lineRule="auto"/>
        <w:rPr>
          <w:rFonts w:ascii="Arial" w:hAnsi="Arial" w:cs="Arial"/>
          <w:sz w:val="24"/>
          <w:szCs w:val="24"/>
          <w:lang w:val="es-DO"/>
        </w:rPr>
      </w:pPr>
    </w:p>
    <w:p w14:paraId="46CBCDA0" w14:textId="77777777" w:rsidR="00C60585" w:rsidRPr="00211A78" w:rsidRDefault="00C60585"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13FDEEF8" w14:textId="77777777" w:rsidR="00B9398B" w:rsidRPr="00C60585" w:rsidRDefault="00B9398B" w:rsidP="00A76ED8">
      <w:pPr>
        <w:suppressAutoHyphens w:val="0"/>
        <w:autoSpaceDE w:val="0"/>
        <w:adjustRightInd w:val="0"/>
        <w:spacing w:after="0" w:line="240" w:lineRule="auto"/>
        <w:rPr>
          <w:rFonts w:ascii="Arial" w:hAnsi="Arial" w:cs="Arial"/>
          <w:sz w:val="24"/>
          <w:szCs w:val="24"/>
          <w:lang w:val="es-DO"/>
        </w:rPr>
      </w:pPr>
      <w:r w:rsidRPr="00C60585">
        <w:rPr>
          <w:rFonts w:ascii="Arial" w:hAnsi="Arial" w:cs="Arial"/>
          <w:b/>
          <w:bCs/>
          <w:sz w:val="24"/>
          <w:szCs w:val="24"/>
          <w:lang w:val="es-DO"/>
        </w:rPr>
        <w:t xml:space="preserve">ARTÍCULO 18.- Estructura organizacional. </w:t>
      </w:r>
      <w:r w:rsidRPr="00C60585">
        <w:rPr>
          <w:rFonts w:ascii="Arial" w:hAnsi="Arial" w:cs="Arial"/>
          <w:sz w:val="24"/>
          <w:szCs w:val="24"/>
          <w:lang w:val="es-DO"/>
        </w:rPr>
        <w:t xml:space="preserve">El Departamento de Orientación Profesional contará con una estructura organizacional integrada por las siguientes unidades: </w:t>
      </w:r>
    </w:p>
    <w:p w14:paraId="0FC56A5A" w14:textId="77777777" w:rsidR="00B9398B" w:rsidRPr="00C60585" w:rsidRDefault="00B9398B" w:rsidP="00A76ED8">
      <w:pPr>
        <w:suppressAutoHyphens w:val="0"/>
        <w:autoSpaceDE w:val="0"/>
        <w:adjustRightInd w:val="0"/>
        <w:spacing w:after="27" w:line="240" w:lineRule="auto"/>
        <w:rPr>
          <w:rFonts w:ascii="Arial" w:hAnsi="Arial" w:cs="Arial"/>
          <w:sz w:val="24"/>
          <w:szCs w:val="24"/>
          <w:lang w:val="es-DO"/>
        </w:rPr>
      </w:pPr>
      <w:r w:rsidRPr="00C60585">
        <w:rPr>
          <w:rFonts w:ascii="Arial" w:hAnsi="Arial" w:cs="Arial"/>
          <w:sz w:val="24"/>
          <w:szCs w:val="24"/>
          <w:lang w:val="es-DO"/>
        </w:rPr>
        <w:t xml:space="preserve">• Unidades de Máxima Dirección. </w:t>
      </w:r>
    </w:p>
    <w:p w14:paraId="238DB266" w14:textId="77777777" w:rsidR="00B9398B" w:rsidRPr="00C60585" w:rsidRDefault="00B9398B" w:rsidP="00A76ED8">
      <w:pPr>
        <w:suppressAutoHyphens w:val="0"/>
        <w:autoSpaceDE w:val="0"/>
        <w:adjustRightInd w:val="0"/>
        <w:spacing w:after="27" w:line="240" w:lineRule="auto"/>
        <w:rPr>
          <w:rFonts w:ascii="Arial" w:hAnsi="Arial" w:cs="Arial"/>
          <w:sz w:val="24"/>
          <w:szCs w:val="24"/>
          <w:lang w:val="es-DO"/>
        </w:rPr>
      </w:pPr>
      <w:r w:rsidRPr="00C60585">
        <w:rPr>
          <w:rFonts w:ascii="Arial" w:hAnsi="Arial" w:cs="Arial"/>
          <w:sz w:val="24"/>
          <w:szCs w:val="24"/>
          <w:lang w:val="es-DO"/>
        </w:rPr>
        <w:t xml:space="preserve">1. Dirección del Departamento. </w:t>
      </w:r>
    </w:p>
    <w:p w14:paraId="0E01B346" w14:textId="77777777" w:rsidR="00B9398B" w:rsidRPr="00C60585" w:rsidRDefault="00B9398B" w:rsidP="00A76ED8">
      <w:pPr>
        <w:suppressAutoHyphens w:val="0"/>
        <w:autoSpaceDE w:val="0"/>
        <w:adjustRightInd w:val="0"/>
        <w:spacing w:after="0" w:line="240" w:lineRule="auto"/>
        <w:rPr>
          <w:rFonts w:ascii="Arial" w:hAnsi="Arial" w:cs="Arial"/>
          <w:sz w:val="24"/>
          <w:szCs w:val="24"/>
          <w:lang w:val="es-DO"/>
        </w:rPr>
      </w:pPr>
      <w:r w:rsidRPr="00C60585">
        <w:rPr>
          <w:rFonts w:ascii="Arial" w:hAnsi="Arial" w:cs="Arial"/>
          <w:sz w:val="24"/>
          <w:szCs w:val="24"/>
          <w:lang w:val="es-DO"/>
        </w:rPr>
        <w:t xml:space="preserve">2. Subdirección del Departamento. </w:t>
      </w:r>
    </w:p>
    <w:p w14:paraId="72472B17" w14:textId="77777777" w:rsidR="00B9398B" w:rsidRPr="00C60585" w:rsidRDefault="00B9398B" w:rsidP="00A76ED8">
      <w:pPr>
        <w:suppressAutoHyphens w:val="0"/>
        <w:autoSpaceDE w:val="0"/>
        <w:adjustRightInd w:val="0"/>
        <w:spacing w:after="0" w:line="240" w:lineRule="auto"/>
        <w:rPr>
          <w:rFonts w:ascii="Arial" w:hAnsi="Arial" w:cs="Arial"/>
          <w:sz w:val="24"/>
          <w:szCs w:val="24"/>
          <w:lang w:val="es-DO"/>
        </w:rPr>
      </w:pPr>
    </w:p>
    <w:p w14:paraId="2F4D0712" w14:textId="77777777" w:rsidR="00B9398B" w:rsidRPr="00C60585" w:rsidRDefault="00B9398B" w:rsidP="00A76ED8">
      <w:pPr>
        <w:suppressAutoHyphens w:val="0"/>
        <w:autoSpaceDE w:val="0"/>
        <w:adjustRightInd w:val="0"/>
        <w:spacing w:after="27" w:line="240" w:lineRule="auto"/>
        <w:rPr>
          <w:rFonts w:ascii="Arial" w:hAnsi="Arial" w:cs="Arial"/>
          <w:sz w:val="24"/>
          <w:szCs w:val="24"/>
          <w:lang w:val="es-DO"/>
        </w:rPr>
      </w:pPr>
      <w:r w:rsidRPr="00C60585">
        <w:rPr>
          <w:rFonts w:ascii="Arial" w:hAnsi="Arial" w:cs="Arial"/>
          <w:sz w:val="24"/>
          <w:szCs w:val="24"/>
          <w:lang w:val="es-DO"/>
        </w:rPr>
        <w:t xml:space="preserve">• Unidades Sustantivas u Operativas. </w:t>
      </w:r>
    </w:p>
    <w:p w14:paraId="3914FECD" w14:textId="77777777" w:rsidR="00B9398B" w:rsidRPr="00C60585" w:rsidRDefault="00B9398B" w:rsidP="00A76ED8">
      <w:pPr>
        <w:suppressAutoHyphens w:val="0"/>
        <w:autoSpaceDE w:val="0"/>
        <w:adjustRightInd w:val="0"/>
        <w:spacing w:after="27" w:line="240" w:lineRule="auto"/>
        <w:rPr>
          <w:rFonts w:ascii="Arial" w:hAnsi="Arial" w:cs="Arial"/>
          <w:sz w:val="24"/>
          <w:szCs w:val="24"/>
          <w:lang w:val="es-DO"/>
        </w:rPr>
      </w:pPr>
      <w:r w:rsidRPr="00C60585">
        <w:rPr>
          <w:rFonts w:ascii="Arial" w:hAnsi="Arial" w:cs="Arial"/>
          <w:sz w:val="24"/>
          <w:szCs w:val="24"/>
          <w:lang w:val="es-DO"/>
        </w:rPr>
        <w:t xml:space="preserve">1. División de Orientación Psicopedagógica. </w:t>
      </w:r>
    </w:p>
    <w:p w14:paraId="757FE053" w14:textId="77777777" w:rsidR="00B9398B" w:rsidRPr="00C60585" w:rsidRDefault="00B9398B" w:rsidP="00A76ED8">
      <w:pPr>
        <w:suppressAutoHyphens w:val="0"/>
        <w:autoSpaceDE w:val="0"/>
        <w:adjustRightInd w:val="0"/>
        <w:spacing w:after="27" w:line="240" w:lineRule="auto"/>
        <w:rPr>
          <w:rFonts w:ascii="Arial" w:hAnsi="Arial" w:cs="Arial"/>
          <w:sz w:val="24"/>
          <w:szCs w:val="24"/>
          <w:lang w:val="es-DO"/>
        </w:rPr>
      </w:pPr>
      <w:r w:rsidRPr="00C60585">
        <w:rPr>
          <w:rFonts w:ascii="Arial" w:hAnsi="Arial" w:cs="Arial"/>
          <w:i/>
          <w:iCs/>
          <w:sz w:val="24"/>
          <w:szCs w:val="24"/>
          <w:lang w:val="es-DO"/>
        </w:rPr>
        <w:t xml:space="preserve">A. Sección de Orientación Vocacional y Ocupacional. </w:t>
      </w:r>
    </w:p>
    <w:p w14:paraId="45CDD8E5" w14:textId="77777777" w:rsidR="00B9398B" w:rsidRPr="00C60585" w:rsidRDefault="00B9398B" w:rsidP="00A76ED8">
      <w:pPr>
        <w:suppressAutoHyphens w:val="0"/>
        <w:autoSpaceDE w:val="0"/>
        <w:adjustRightInd w:val="0"/>
        <w:spacing w:after="0" w:line="240" w:lineRule="auto"/>
        <w:rPr>
          <w:rFonts w:ascii="Arial" w:hAnsi="Arial" w:cs="Arial"/>
          <w:sz w:val="24"/>
          <w:szCs w:val="24"/>
          <w:lang w:val="es-DO"/>
        </w:rPr>
      </w:pPr>
      <w:r w:rsidRPr="00A76ED8">
        <w:rPr>
          <w:rFonts w:ascii="Arial" w:hAnsi="Arial" w:cs="Arial"/>
          <w:sz w:val="24"/>
          <w:szCs w:val="24"/>
          <w:lang w:val="es-DO"/>
        </w:rPr>
        <w:t>B</w:t>
      </w:r>
      <w:r w:rsidRPr="00C60585">
        <w:rPr>
          <w:rFonts w:ascii="Arial" w:hAnsi="Arial" w:cs="Arial"/>
          <w:i/>
          <w:iCs/>
          <w:sz w:val="24"/>
          <w:szCs w:val="24"/>
          <w:lang w:val="es-DO"/>
        </w:rPr>
        <w:t xml:space="preserve">. Sección de Rendimiento Académico. </w:t>
      </w:r>
    </w:p>
    <w:p w14:paraId="0506B611" w14:textId="77777777" w:rsidR="00B9398B" w:rsidRPr="00C60585" w:rsidRDefault="00B9398B" w:rsidP="00A76ED8">
      <w:pPr>
        <w:suppressAutoHyphens w:val="0"/>
        <w:autoSpaceDE w:val="0"/>
        <w:adjustRightInd w:val="0"/>
        <w:spacing w:after="0" w:line="240" w:lineRule="auto"/>
        <w:rPr>
          <w:rFonts w:ascii="Arial" w:hAnsi="Arial" w:cs="Arial"/>
          <w:sz w:val="24"/>
          <w:szCs w:val="24"/>
          <w:lang w:val="es-DO"/>
        </w:rPr>
      </w:pPr>
    </w:p>
    <w:p w14:paraId="6D835ABA" w14:textId="77777777" w:rsidR="00B9398B" w:rsidRPr="00C60585" w:rsidRDefault="00B9398B" w:rsidP="00A76ED8">
      <w:pPr>
        <w:suppressAutoHyphens w:val="0"/>
        <w:autoSpaceDE w:val="0"/>
        <w:adjustRightInd w:val="0"/>
        <w:spacing w:after="27" w:line="240" w:lineRule="auto"/>
        <w:rPr>
          <w:rFonts w:ascii="Arial" w:hAnsi="Arial" w:cs="Arial"/>
          <w:sz w:val="24"/>
          <w:szCs w:val="24"/>
          <w:lang w:val="es-DO"/>
        </w:rPr>
      </w:pPr>
      <w:r w:rsidRPr="00C60585">
        <w:rPr>
          <w:rFonts w:ascii="Arial" w:hAnsi="Arial" w:cs="Arial"/>
          <w:sz w:val="24"/>
          <w:szCs w:val="24"/>
          <w:lang w:val="es-DO"/>
        </w:rPr>
        <w:t xml:space="preserve">2. División de Asesoría, Investigación y Extensión. </w:t>
      </w:r>
    </w:p>
    <w:p w14:paraId="633C8662" w14:textId="77777777" w:rsidR="00B9398B" w:rsidRPr="00C60585" w:rsidRDefault="00B9398B" w:rsidP="00A76ED8">
      <w:pPr>
        <w:suppressAutoHyphens w:val="0"/>
        <w:autoSpaceDE w:val="0"/>
        <w:adjustRightInd w:val="0"/>
        <w:spacing w:after="27" w:line="240" w:lineRule="auto"/>
        <w:rPr>
          <w:rFonts w:ascii="Arial" w:hAnsi="Arial" w:cs="Arial"/>
          <w:sz w:val="24"/>
          <w:szCs w:val="24"/>
          <w:lang w:val="es-DO"/>
        </w:rPr>
      </w:pPr>
      <w:r w:rsidRPr="00C60585">
        <w:rPr>
          <w:rFonts w:ascii="Arial" w:hAnsi="Arial" w:cs="Arial"/>
          <w:i/>
          <w:iCs/>
          <w:sz w:val="24"/>
          <w:szCs w:val="24"/>
          <w:lang w:val="es-DO"/>
        </w:rPr>
        <w:t xml:space="preserve">A. Sección de Orientación Psicosocial. </w:t>
      </w:r>
    </w:p>
    <w:p w14:paraId="23FC3E56" w14:textId="77777777" w:rsidR="00B9398B" w:rsidRPr="00C60585" w:rsidRDefault="00B9398B" w:rsidP="00A76ED8">
      <w:pPr>
        <w:suppressAutoHyphens w:val="0"/>
        <w:autoSpaceDE w:val="0"/>
        <w:adjustRightInd w:val="0"/>
        <w:spacing w:after="0" w:line="240" w:lineRule="auto"/>
        <w:rPr>
          <w:rFonts w:ascii="Arial" w:hAnsi="Arial" w:cs="Arial"/>
          <w:sz w:val="24"/>
          <w:szCs w:val="24"/>
          <w:lang w:val="es-DO"/>
        </w:rPr>
      </w:pPr>
      <w:r w:rsidRPr="00C60585">
        <w:rPr>
          <w:rFonts w:ascii="Arial" w:hAnsi="Arial" w:cs="Arial"/>
          <w:i/>
          <w:iCs/>
          <w:sz w:val="24"/>
          <w:szCs w:val="24"/>
          <w:lang w:val="es-DO"/>
        </w:rPr>
        <w:t xml:space="preserve">B. Sección de Estudio, Análisis y Extensión. </w:t>
      </w:r>
    </w:p>
    <w:p w14:paraId="1EF02FD4" w14:textId="77777777" w:rsidR="00B9398B" w:rsidRPr="00C60585" w:rsidRDefault="00B9398B" w:rsidP="00A76ED8">
      <w:pPr>
        <w:suppressAutoHyphens w:val="0"/>
        <w:autoSpaceDE w:val="0"/>
        <w:adjustRightInd w:val="0"/>
        <w:spacing w:after="0" w:line="240" w:lineRule="auto"/>
        <w:rPr>
          <w:rFonts w:ascii="Arial" w:hAnsi="Arial" w:cs="Arial"/>
          <w:sz w:val="24"/>
          <w:szCs w:val="24"/>
          <w:lang w:val="es-DO"/>
        </w:rPr>
      </w:pPr>
    </w:p>
    <w:p w14:paraId="7F678F89" w14:textId="77777777" w:rsidR="00B9398B" w:rsidRPr="00C60585" w:rsidRDefault="00B9398B" w:rsidP="00A76ED8">
      <w:pPr>
        <w:suppressAutoHyphens w:val="0"/>
        <w:autoSpaceDE w:val="0"/>
        <w:adjustRightInd w:val="0"/>
        <w:spacing w:after="27" w:line="240" w:lineRule="auto"/>
        <w:rPr>
          <w:rFonts w:ascii="Arial" w:hAnsi="Arial" w:cs="Arial"/>
          <w:sz w:val="24"/>
          <w:szCs w:val="24"/>
          <w:lang w:val="es-DO"/>
        </w:rPr>
      </w:pPr>
      <w:r w:rsidRPr="00C60585">
        <w:rPr>
          <w:rFonts w:ascii="Arial" w:hAnsi="Arial" w:cs="Arial"/>
          <w:sz w:val="24"/>
          <w:szCs w:val="24"/>
          <w:lang w:val="es-DO"/>
        </w:rPr>
        <w:t xml:space="preserve">▪ </w:t>
      </w:r>
      <w:r w:rsidRPr="00C60585">
        <w:rPr>
          <w:rFonts w:ascii="Arial" w:hAnsi="Arial" w:cs="Arial"/>
          <w:b/>
          <w:bCs/>
          <w:i/>
          <w:iCs/>
          <w:sz w:val="24"/>
          <w:szCs w:val="24"/>
          <w:lang w:val="es-DO"/>
        </w:rPr>
        <w:t xml:space="preserve">Sección de Apoyo Administrativo y Financiero. </w:t>
      </w:r>
    </w:p>
    <w:p w14:paraId="42FA6B76" w14:textId="77777777" w:rsidR="00B9398B" w:rsidRPr="00C60585" w:rsidRDefault="00B9398B" w:rsidP="00A76ED8">
      <w:pPr>
        <w:suppressAutoHyphens w:val="0"/>
        <w:autoSpaceDE w:val="0"/>
        <w:adjustRightInd w:val="0"/>
        <w:spacing w:after="27" w:line="240" w:lineRule="auto"/>
        <w:rPr>
          <w:rFonts w:ascii="Arial" w:hAnsi="Arial" w:cs="Arial"/>
          <w:sz w:val="24"/>
          <w:szCs w:val="24"/>
          <w:lang w:val="es-DO"/>
        </w:rPr>
      </w:pPr>
      <w:r w:rsidRPr="00C60585">
        <w:rPr>
          <w:rFonts w:ascii="Arial" w:hAnsi="Arial" w:cs="Arial"/>
          <w:sz w:val="24"/>
          <w:szCs w:val="24"/>
          <w:lang w:val="es-DO"/>
        </w:rPr>
        <w:t xml:space="preserve">a. Unidad administrativa. </w:t>
      </w:r>
    </w:p>
    <w:p w14:paraId="1BF96EE7" w14:textId="77777777" w:rsidR="00B9398B" w:rsidRDefault="00B9398B" w:rsidP="00A76ED8">
      <w:pPr>
        <w:suppressAutoHyphens w:val="0"/>
        <w:autoSpaceDE w:val="0"/>
        <w:adjustRightInd w:val="0"/>
        <w:spacing w:after="0" w:line="240" w:lineRule="auto"/>
        <w:rPr>
          <w:rFonts w:ascii="Arial" w:hAnsi="Arial" w:cs="Arial"/>
          <w:sz w:val="24"/>
          <w:szCs w:val="24"/>
          <w:lang w:val="es-DO"/>
        </w:rPr>
      </w:pPr>
      <w:r w:rsidRPr="00C60585">
        <w:rPr>
          <w:rFonts w:ascii="Arial" w:hAnsi="Arial" w:cs="Arial"/>
          <w:sz w:val="24"/>
          <w:szCs w:val="24"/>
          <w:lang w:val="es-DO"/>
        </w:rPr>
        <w:t xml:space="preserve">b. Unidad Financiera. </w:t>
      </w:r>
    </w:p>
    <w:p w14:paraId="53DA2A6D" w14:textId="77777777" w:rsidR="00A76ED8" w:rsidRDefault="00A76ED8" w:rsidP="00A76ED8">
      <w:pPr>
        <w:suppressAutoHyphens w:val="0"/>
        <w:autoSpaceDE w:val="0"/>
        <w:adjustRightInd w:val="0"/>
        <w:spacing w:after="0" w:line="240" w:lineRule="auto"/>
        <w:rPr>
          <w:rFonts w:ascii="Arial" w:hAnsi="Arial" w:cs="Arial"/>
          <w:sz w:val="24"/>
          <w:szCs w:val="24"/>
          <w:lang w:val="es-DO"/>
        </w:rPr>
      </w:pPr>
    </w:p>
    <w:p w14:paraId="08F8909A" w14:textId="77777777" w:rsidR="00A76ED8" w:rsidRDefault="00A76ED8" w:rsidP="00A76ED8">
      <w:pPr>
        <w:suppressAutoHyphens w:val="0"/>
        <w:autoSpaceDE w:val="0"/>
        <w:adjustRightInd w:val="0"/>
        <w:spacing w:after="0" w:line="240" w:lineRule="auto"/>
        <w:rPr>
          <w:rFonts w:ascii="Arial" w:hAnsi="Arial" w:cs="Arial"/>
          <w:sz w:val="24"/>
          <w:szCs w:val="24"/>
          <w:lang w:val="es-DO"/>
        </w:rPr>
      </w:pPr>
    </w:p>
    <w:p w14:paraId="449DD637" w14:textId="77777777" w:rsidR="00A76ED8" w:rsidRDefault="00A76ED8" w:rsidP="00A76ED8">
      <w:pPr>
        <w:suppressAutoHyphens w:val="0"/>
        <w:autoSpaceDE w:val="0"/>
        <w:adjustRightInd w:val="0"/>
        <w:spacing w:after="0" w:line="240" w:lineRule="auto"/>
        <w:rPr>
          <w:rFonts w:ascii="Arial" w:hAnsi="Arial" w:cs="Arial"/>
          <w:sz w:val="24"/>
          <w:szCs w:val="24"/>
          <w:lang w:val="es-DO"/>
        </w:rPr>
      </w:pPr>
    </w:p>
    <w:p w14:paraId="19E26318" w14:textId="77777777" w:rsidR="00A76ED8" w:rsidRDefault="00A76ED8" w:rsidP="00A76ED8">
      <w:pPr>
        <w:suppressAutoHyphens w:val="0"/>
        <w:autoSpaceDE w:val="0"/>
        <w:adjustRightInd w:val="0"/>
        <w:spacing w:after="0" w:line="240" w:lineRule="auto"/>
        <w:rPr>
          <w:rFonts w:ascii="Arial" w:hAnsi="Arial" w:cs="Arial"/>
          <w:color w:val="BF8F00" w:themeColor="accent4" w:themeShade="BF"/>
          <w:sz w:val="24"/>
          <w:szCs w:val="24"/>
          <w:lang w:val="es-DO"/>
        </w:rPr>
      </w:pPr>
    </w:p>
    <w:p w14:paraId="0214C389" w14:textId="77777777" w:rsidR="001A6820" w:rsidRDefault="001A6820" w:rsidP="00A76ED8">
      <w:pPr>
        <w:rPr>
          <w:rFonts w:ascii="Arial" w:hAnsi="Arial" w:cs="Arial"/>
          <w:b/>
          <w:bCs/>
          <w:sz w:val="24"/>
          <w:szCs w:val="24"/>
          <w:u w:val="single"/>
        </w:rPr>
      </w:pPr>
    </w:p>
    <w:p w14:paraId="58EF63E5" w14:textId="77777777" w:rsidR="001A6820" w:rsidRDefault="001A6820" w:rsidP="00A76ED8">
      <w:pPr>
        <w:rPr>
          <w:rFonts w:ascii="Arial" w:hAnsi="Arial" w:cs="Arial"/>
          <w:b/>
          <w:bCs/>
          <w:sz w:val="24"/>
          <w:szCs w:val="24"/>
          <w:u w:val="single"/>
        </w:rPr>
      </w:pPr>
    </w:p>
    <w:p w14:paraId="6ADD44B6" w14:textId="77777777" w:rsidR="001A6820" w:rsidRDefault="001A6820" w:rsidP="00A76ED8">
      <w:pPr>
        <w:rPr>
          <w:rFonts w:ascii="Arial" w:hAnsi="Arial" w:cs="Arial"/>
          <w:b/>
          <w:bCs/>
          <w:sz w:val="24"/>
          <w:szCs w:val="24"/>
          <w:u w:val="single"/>
        </w:rPr>
      </w:pPr>
    </w:p>
    <w:p w14:paraId="1D0059D3" w14:textId="72D83103" w:rsidR="00A76ED8" w:rsidRPr="00211A78" w:rsidRDefault="00A76ED8" w:rsidP="00A76ED8">
      <w:pPr>
        <w:rPr>
          <w:rFonts w:ascii="Arial" w:hAnsi="Arial" w:cs="Arial"/>
          <w:b/>
          <w:bCs/>
          <w:sz w:val="24"/>
          <w:szCs w:val="24"/>
          <w:u w:val="single"/>
        </w:rPr>
      </w:pPr>
      <w:r w:rsidRPr="00211A78">
        <w:rPr>
          <w:rFonts w:ascii="Arial" w:hAnsi="Arial" w:cs="Arial"/>
          <w:b/>
          <w:bCs/>
          <w:sz w:val="24"/>
          <w:szCs w:val="24"/>
          <w:u w:val="single"/>
        </w:rPr>
        <w:lastRenderedPageBreak/>
        <w:t>Debe decir:</w:t>
      </w:r>
    </w:p>
    <w:p w14:paraId="3182BFC8" w14:textId="77777777" w:rsidR="00A76ED8" w:rsidRDefault="00A76ED8" w:rsidP="00A76ED8">
      <w:pPr>
        <w:suppressAutoHyphens w:val="0"/>
        <w:autoSpaceDE w:val="0"/>
        <w:adjustRightInd w:val="0"/>
        <w:spacing w:after="0" w:line="240" w:lineRule="auto"/>
        <w:rPr>
          <w:rFonts w:ascii="Arial" w:hAnsi="Arial" w:cs="Arial"/>
          <w:sz w:val="24"/>
          <w:szCs w:val="24"/>
          <w:lang w:val="es-DO"/>
        </w:rPr>
      </w:pPr>
      <w:r w:rsidRPr="005B643E">
        <w:rPr>
          <w:rFonts w:ascii="Arial" w:hAnsi="Arial" w:cs="Arial"/>
          <w:b/>
          <w:bCs/>
          <w:sz w:val="24"/>
          <w:szCs w:val="24"/>
          <w:lang w:val="es-DO"/>
        </w:rPr>
        <w:t xml:space="preserve">ARTÍCULO 18.- Estructura organizacional. </w:t>
      </w:r>
      <w:r w:rsidRPr="005B643E">
        <w:rPr>
          <w:rFonts w:ascii="Arial" w:hAnsi="Arial" w:cs="Arial"/>
          <w:sz w:val="24"/>
          <w:szCs w:val="24"/>
          <w:lang w:val="es-DO"/>
        </w:rPr>
        <w:t xml:space="preserve">El Dirección de Orientación Profesional contará con una estructura organizacional integrada por las siguientes unidades: </w:t>
      </w:r>
    </w:p>
    <w:p w14:paraId="0004241E" w14:textId="77777777" w:rsidR="00A76ED8" w:rsidRPr="005B643E" w:rsidRDefault="00A76ED8" w:rsidP="00A76ED8">
      <w:pPr>
        <w:suppressAutoHyphens w:val="0"/>
        <w:autoSpaceDE w:val="0"/>
        <w:adjustRightInd w:val="0"/>
        <w:spacing w:after="0" w:line="240" w:lineRule="auto"/>
        <w:rPr>
          <w:rFonts w:ascii="Arial" w:hAnsi="Arial" w:cs="Arial"/>
          <w:sz w:val="24"/>
          <w:szCs w:val="24"/>
          <w:lang w:val="es-DO"/>
        </w:rPr>
      </w:pPr>
      <w:r w:rsidRPr="005B643E">
        <w:rPr>
          <w:rFonts w:ascii="Arial" w:hAnsi="Arial" w:cs="Arial"/>
          <w:sz w:val="24"/>
          <w:szCs w:val="24"/>
          <w:lang w:val="es-DO"/>
        </w:rPr>
        <w:t xml:space="preserve">Unidades de Máxima Dirección. </w:t>
      </w:r>
    </w:p>
    <w:p w14:paraId="39EA38D0" w14:textId="77777777" w:rsidR="00A76ED8" w:rsidRPr="005B643E" w:rsidRDefault="00A76ED8" w:rsidP="00A76ED8">
      <w:pPr>
        <w:numPr>
          <w:ilvl w:val="0"/>
          <w:numId w:val="22"/>
        </w:numPr>
        <w:suppressAutoHyphens w:val="0"/>
        <w:autoSpaceDE w:val="0"/>
        <w:adjustRightInd w:val="0"/>
        <w:spacing w:after="27" w:line="240" w:lineRule="auto"/>
        <w:rPr>
          <w:rFonts w:ascii="Arial" w:hAnsi="Arial" w:cs="Arial"/>
          <w:sz w:val="24"/>
          <w:szCs w:val="24"/>
          <w:lang w:val="es-DO"/>
        </w:rPr>
      </w:pPr>
      <w:r w:rsidRPr="005B643E">
        <w:rPr>
          <w:rFonts w:ascii="Arial" w:hAnsi="Arial" w:cs="Arial"/>
          <w:sz w:val="24"/>
          <w:szCs w:val="24"/>
          <w:lang w:val="es-DO"/>
        </w:rPr>
        <w:t xml:space="preserve">1. Dirección de la DOP. </w:t>
      </w:r>
    </w:p>
    <w:p w14:paraId="699259F4" w14:textId="77777777" w:rsidR="00A76ED8" w:rsidRPr="005B643E" w:rsidRDefault="00A76ED8" w:rsidP="00A76ED8">
      <w:pPr>
        <w:numPr>
          <w:ilvl w:val="0"/>
          <w:numId w:val="22"/>
        </w:numPr>
        <w:suppressAutoHyphens w:val="0"/>
        <w:autoSpaceDE w:val="0"/>
        <w:adjustRightInd w:val="0"/>
        <w:spacing w:after="0" w:line="240" w:lineRule="auto"/>
        <w:rPr>
          <w:rFonts w:ascii="Arial" w:hAnsi="Arial" w:cs="Arial"/>
          <w:sz w:val="24"/>
          <w:szCs w:val="24"/>
          <w:lang w:val="es-DO"/>
        </w:rPr>
      </w:pPr>
      <w:r w:rsidRPr="005B643E">
        <w:rPr>
          <w:rFonts w:ascii="Arial" w:hAnsi="Arial" w:cs="Arial"/>
          <w:sz w:val="24"/>
          <w:szCs w:val="24"/>
          <w:lang w:val="es-DO"/>
        </w:rPr>
        <w:t xml:space="preserve">2. Subdirección de la DOP. </w:t>
      </w:r>
    </w:p>
    <w:p w14:paraId="2E91DDE7" w14:textId="77777777" w:rsidR="00A76ED8" w:rsidRPr="005B643E" w:rsidRDefault="00A76ED8" w:rsidP="00A76ED8">
      <w:pPr>
        <w:suppressAutoHyphens w:val="0"/>
        <w:autoSpaceDE w:val="0"/>
        <w:adjustRightInd w:val="0"/>
        <w:spacing w:after="27" w:line="240" w:lineRule="auto"/>
        <w:rPr>
          <w:rFonts w:ascii="Arial" w:hAnsi="Arial" w:cs="Arial"/>
          <w:sz w:val="24"/>
          <w:szCs w:val="24"/>
          <w:lang w:val="es-DO"/>
        </w:rPr>
      </w:pPr>
      <w:r w:rsidRPr="005B643E">
        <w:rPr>
          <w:rFonts w:ascii="Arial" w:hAnsi="Arial" w:cs="Arial"/>
          <w:sz w:val="24"/>
          <w:szCs w:val="24"/>
          <w:lang w:val="es-DO"/>
        </w:rPr>
        <w:t xml:space="preserve">Unidades Sustantivas u Operativas. </w:t>
      </w:r>
    </w:p>
    <w:p w14:paraId="2CFAAEDA" w14:textId="77777777" w:rsidR="00A76ED8" w:rsidRPr="00C60585" w:rsidRDefault="00A76ED8" w:rsidP="00A76ED8">
      <w:pPr>
        <w:tabs>
          <w:tab w:val="left" w:pos="851"/>
        </w:tabs>
        <w:suppressAutoHyphens w:val="0"/>
        <w:autoSpaceDE w:val="0"/>
        <w:adjustRightInd w:val="0"/>
        <w:spacing w:after="27" w:line="240" w:lineRule="auto"/>
        <w:ind w:left="851"/>
        <w:rPr>
          <w:rFonts w:ascii="Arial" w:hAnsi="Arial" w:cs="Arial"/>
          <w:sz w:val="24"/>
          <w:szCs w:val="24"/>
          <w:lang w:val="es-DO"/>
        </w:rPr>
      </w:pPr>
      <w:r w:rsidRPr="005B643E">
        <w:rPr>
          <w:rFonts w:ascii="Arial" w:hAnsi="Arial" w:cs="Arial"/>
          <w:i/>
          <w:iCs/>
          <w:sz w:val="24"/>
          <w:szCs w:val="24"/>
          <w:lang w:val="es-DO"/>
        </w:rPr>
        <w:t>A</w:t>
      </w:r>
      <w:r w:rsidRPr="00C60585">
        <w:rPr>
          <w:rFonts w:ascii="Arial" w:hAnsi="Arial" w:cs="Arial"/>
          <w:sz w:val="24"/>
          <w:szCs w:val="24"/>
          <w:lang w:val="es-DO"/>
        </w:rPr>
        <w:t xml:space="preserve">. Área de Orientación Vocacional y Ocupacional. </w:t>
      </w:r>
    </w:p>
    <w:p w14:paraId="2812A30F" w14:textId="77777777" w:rsidR="00A76ED8" w:rsidRPr="00C60585" w:rsidRDefault="00A76ED8" w:rsidP="00A76ED8">
      <w:pPr>
        <w:numPr>
          <w:ilvl w:val="0"/>
          <w:numId w:val="23"/>
        </w:numPr>
        <w:suppressAutoHyphens w:val="0"/>
        <w:autoSpaceDE w:val="0"/>
        <w:adjustRightInd w:val="0"/>
        <w:spacing w:after="0" w:line="240" w:lineRule="auto"/>
        <w:rPr>
          <w:rFonts w:ascii="Arial" w:hAnsi="Arial" w:cs="Arial"/>
          <w:sz w:val="24"/>
          <w:szCs w:val="24"/>
          <w:lang w:val="es-DO"/>
        </w:rPr>
      </w:pPr>
      <w:r w:rsidRPr="00C60585">
        <w:rPr>
          <w:rFonts w:ascii="Arial" w:hAnsi="Arial" w:cs="Arial"/>
          <w:sz w:val="24"/>
          <w:szCs w:val="24"/>
          <w:lang w:val="es-DO"/>
        </w:rPr>
        <w:t xml:space="preserve">B. Área de Rendimiento Académico. </w:t>
      </w:r>
    </w:p>
    <w:p w14:paraId="6E064353" w14:textId="77777777" w:rsidR="00A76ED8" w:rsidRPr="00C60585" w:rsidRDefault="00A76ED8" w:rsidP="00A76ED8">
      <w:pPr>
        <w:suppressAutoHyphens w:val="0"/>
        <w:autoSpaceDE w:val="0"/>
        <w:adjustRightInd w:val="0"/>
        <w:spacing w:after="0" w:line="240" w:lineRule="auto"/>
        <w:rPr>
          <w:rFonts w:ascii="Arial" w:hAnsi="Arial" w:cs="Arial"/>
          <w:sz w:val="24"/>
          <w:szCs w:val="24"/>
          <w:lang w:val="es-DO"/>
        </w:rPr>
      </w:pPr>
    </w:p>
    <w:p w14:paraId="0151AEEF" w14:textId="77777777" w:rsidR="00A76ED8" w:rsidRPr="00C60585" w:rsidRDefault="00A76ED8" w:rsidP="00A76ED8">
      <w:pPr>
        <w:suppressAutoHyphens w:val="0"/>
        <w:autoSpaceDE w:val="0"/>
        <w:adjustRightInd w:val="0"/>
        <w:spacing w:after="27" w:line="240" w:lineRule="auto"/>
        <w:ind w:left="709"/>
        <w:rPr>
          <w:rFonts w:ascii="Arial" w:hAnsi="Arial" w:cs="Arial"/>
          <w:sz w:val="24"/>
          <w:szCs w:val="24"/>
          <w:lang w:val="es-DO"/>
        </w:rPr>
      </w:pPr>
      <w:r w:rsidRPr="00C60585">
        <w:rPr>
          <w:rFonts w:ascii="Arial" w:hAnsi="Arial" w:cs="Arial"/>
          <w:sz w:val="24"/>
          <w:szCs w:val="24"/>
          <w:lang w:val="es-DO"/>
        </w:rPr>
        <w:t xml:space="preserve">C. Área de Orientación Psicosocial. </w:t>
      </w:r>
    </w:p>
    <w:p w14:paraId="35B0A9F7" w14:textId="77777777" w:rsidR="00A76ED8" w:rsidRPr="00C60585" w:rsidRDefault="00A76ED8" w:rsidP="00A76ED8">
      <w:pPr>
        <w:suppressAutoHyphens w:val="0"/>
        <w:autoSpaceDE w:val="0"/>
        <w:adjustRightInd w:val="0"/>
        <w:spacing w:after="0" w:line="240" w:lineRule="auto"/>
        <w:ind w:left="709"/>
        <w:rPr>
          <w:rFonts w:ascii="Arial" w:hAnsi="Arial" w:cs="Arial"/>
          <w:sz w:val="24"/>
          <w:szCs w:val="24"/>
          <w:lang w:val="es-DO"/>
        </w:rPr>
      </w:pPr>
      <w:r w:rsidRPr="00C60585">
        <w:rPr>
          <w:rFonts w:ascii="Arial" w:hAnsi="Arial" w:cs="Arial"/>
          <w:sz w:val="24"/>
          <w:szCs w:val="24"/>
          <w:lang w:val="es-DO"/>
        </w:rPr>
        <w:t xml:space="preserve">D. Área de Estudio, Análisis y Extensión. </w:t>
      </w:r>
    </w:p>
    <w:p w14:paraId="557549D6" w14:textId="77777777" w:rsidR="00A76ED8" w:rsidRPr="00C60585" w:rsidRDefault="00A76ED8" w:rsidP="00A76ED8">
      <w:pPr>
        <w:suppressAutoHyphens w:val="0"/>
        <w:autoSpaceDE w:val="0"/>
        <w:adjustRightInd w:val="0"/>
        <w:spacing w:after="0" w:line="240" w:lineRule="auto"/>
        <w:ind w:left="709"/>
        <w:rPr>
          <w:rFonts w:ascii="Arial" w:hAnsi="Arial" w:cs="Arial"/>
          <w:sz w:val="24"/>
          <w:szCs w:val="24"/>
          <w:lang w:val="es-DO"/>
        </w:rPr>
      </w:pPr>
    </w:p>
    <w:p w14:paraId="0F9E8BA2" w14:textId="77777777" w:rsidR="00A76ED8" w:rsidRPr="005B643E" w:rsidRDefault="00A76ED8" w:rsidP="00A76ED8">
      <w:pPr>
        <w:suppressAutoHyphens w:val="0"/>
        <w:autoSpaceDE w:val="0"/>
        <w:adjustRightInd w:val="0"/>
        <w:spacing w:after="27" w:line="240" w:lineRule="auto"/>
        <w:rPr>
          <w:rFonts w:ascii="Arial" w:hAnsi="Arial" w:cs="Arial"/>
          <w:sz w:val="24"/>
          <w:szCs w:val="24"/>
          <w:lang w:val="es-DO"/>
        </w:rPr>
      </w:pPr>
      <w:r w:rsidRPr="005B643E">
        <w:rPr>
          <w:rFonts w:ascii="Arial" w:hAnsi="Arial" w:cs="Arial"/>
          <w:sz w:val="24"/>
          <w:szCs w:val="24"/>
          <w:lang w:val="es-DO"/>
        </w:rPr>
        <w:t xml:space="preserve"> </w:t>
      </w:r>
      <w:r w:rsidRPr="005B643E">
        <w:rPr>
          <w:rFonts w:ascii="Arial" w:hAnsi="Arial" w:cs="Arial"/>
          <w:b/>
          <w:bCs/>
          <w:i/>
          <w:iCs/>
          <w:sz w:val="24"/>
          <w:szCs w:val="24"/>
          <w:lang w:val="es-DO"/>
        </w:rPr>
        <w:t>Sección Administrativ</w:t>
      </w:r>
      <w:r>
        <w:rPr>
          <w:rFonts w:ascii="Arial" w:hAnsi="Arial" w:cs="Arial"/>
          <w:b/>
          <w:bCs/>
          <w:i/>
          <w:iCs/>
          <w:sz w:val="24"/>
          <w:szCs w:val="24"/>
          <w:lang w:val="es-DO"/>
        </w:rPr>
        <w:t>a y Tecnológica</w:t>
      </w:r>
      <w:r w:rsidRPr="005B643E">
        <w:rPr>
          <w:rFonts w:ascii="Arial" w:hAnsi="Arial" w:cs="Arial"/>
          <w:b/>
          <w:bCs/>
          <w:i/>
          <w:iCs/>
          <w:sz w:val="24"/>
          <w:szCs w:val="24"/>
          <w:lang w:val="es-DO"/>
        </w:rPr>
        <w:t xml:space="preserve">. </w:t>
      </w:r>
    </w:p>
    <w:p w14:paraId="505F871D" w14:textId="77777777" w:rsidR="00A76ED8" w:rsidRPr="005B643E" w:rsidRDefault="00A76ED8" w:rsidP="00A76ED8">
      <w:pPr>
        <w:suppressAutoHyphens w:val="0"/>
        <w:autoSpaceDE w:val="0"/>
        <w:adjustRightInd w:val="0"/>
        <w:spacing w:after="27" w:line="240" w:lineRule="auto"/>
        <w:ind w:left="851" w:hanging="142"/>
        <w:rPr>
          <w:rFonts w:ascii="Arial" w:hAnsi="Arial" w:cs="Arial"/>
          <w:sz w:val="24"/>
          <w:szCs w:val="24"/>
          <w:lang w:val="es-DO"/>
        </w:rPr>
      </w:pPr>
      <w:r w:rsidRPr="005B643E">
        <w:rPr>
          <w:rFonts w:ascii="Arial" w:hAnsi="Arial" w:cs="Arial"/>
          <w:sz w:val="24"/>
          <w:szCs w:val="24"/>
          <w:lang w:val="es-DO"/>
        </w:rPr>
        <w:t>a. Apoyo administrativ</w:t>
      </w:r>
      <w:r>
        <w:rPr>
          <w:rFonts w:ascii="Arial" w:hAnsi="Arial" w:cs="Arial"/>
          <w:sz w:val="24"/>
          <w:szCs w:val="24"/>
          <w:lang w:val="es-DO"/>
        </w:rPr>
        <w:t>o</w:t>
      </w:r>
      <w:r w:rsidRPr="005B643E">
        <w:rPr>
          <w:rFonts w:ascii="Arial" w:hAnsi="Arial" w:cs="Arial"/>
          <w:sz w:val="24"/>
          <w:szCs w:val="24"/>
          <w:lang w:val="es-DO"/>
        </w:rPr>
        <w:t xml:space="preserve">. </w:t>
      </w:r>
    </w:p>
    <w:p w14:paraId="7BCF4563" w14:textId="77777777" w:rsidR="00A76ED8" w:rsidRPr="005B643E" w:rsidRDefault="00A76ED8" w:rsidP="00A76ED8">
      <w:pPr>
        <w:suppressAutoHyphens w:val="0"/>
        <w:autoSpaceDE w:val="0"/>
        <w:adjustRightInd w:val="0"/>
        <w:spacing w:after="0" w:line="240" w:lineRule="auto"/>
        <w:ind w:left="851" w:hanging="142"/>
        <w:rPr>
          <w:rFonts w:ascii="Arial" w:hAnsi="Arial" w:cs="Arial"/>
          <w:sz w:val="24"/>
          <w:szCs w:val="24"/>
          <w:lang w:val="es-DO"/>
        </w:rPr>
      </w:pPr>
      <w:r w:rsidRPr="005B643E">
        <w:rPr>
          <w:rFonts w:ascii="Arial" w:hAnsi="Arial" w:cs="Arial"/>
          <w:sz w:val="24"/>
          <w:szCs w:val="24"/>
          <w:lang w:val="es-DO"/>
        </w:rPr>
        <w:t xml:space="preserve">b. Apoyo tecnológico </w:t>
      </w:r>
    </w:p>
    <w:p w14:paraId="240D0968" w14:textId="77777777" w:rsidR="00A76ED8" w:rsidRPr="00C60585" w:rsidRDefault="00A76ED8" w:rsidP="00A76ED8">
      <w:pPr>
        <w:suppressAutoHyphens w:val="0"/>
        <w:autoSpaceDE w:val="0"/>
        <w:adjustRightInd w:val="0"/>
        <w:spacing w:after="0" w:line="240" w:lineRule="auto"/>
        <w:rPr>
          <w:rFonts w:ascii="Arial" w:hAnsi="Arial" w:cs="Arial"/>
          <w:sz w:val="24"/>
          <w:szCs w:val="24"/>
          <w:lang w:val="es-DO"/>
        </w:rPr>
      </w:pPr>
    </w:p>
    <w:p w14:paraId="3213FF8C" w14:textId="77777777" w:rsidR="001A6820" w:rsidRPr="00211A78" w:rsidRDefault="001A6820" w:rsidP="001A6820">
      <w:pPr>
        <w:pStyle w:val="Sinespaciado"/>
        <w:rPr>
          <w:rFonts w:ascii="Arial" w:hAnsi="Arial" w:cs="Arial"/>
          <w:b/>
          <w:bCs/>
          <w:sz w:val="24"/>
          <w:szCs w:val="24"/>
          <w:u w:val="single"/>
        </w:rPr>
      </w:pPr>
      <w:r w:rsidRPr="00211A78">
        <w:rPr>
          <w:rFonts w:ascii="Arial" w:hAnsi="Arial" w:cs="Arial"/>
          <w:b/>
          <w:bCs/>
          <w:sz w:val="24"/>
          <w:szCs w:val="24"/>
          <w:u w:val="single"/>
        </w:rPr>
        <w:t>Dice:</w:t>
      </w:r>
    </w:p>
    <w:p w14:paraId="31AA507E" w14:textId="77777777" w:rsidR="00B9398B" w:rsidRPr="00C60585" w:rsidRDefault="00B9398B" w:rsidP="00A76ED8">
      <w:pPr>
        <w:suppressAutoHyphens w:val="0"/>
        <w:autoSpaceDE w:val="0"/>
        <w:adjustRightInd w:val="0"/>
        <w:spacing w:after="0" w:line="240" w:lineRule="auto"/>
        <w:rPr>
          <w:rFonts w:ascii="Arial" w:hAnsi="Arial" w:cs="Arial"/>
          <w:sz w:val="24"/>
          <w:szCs w:val="24"/>
          <w:lang w:val="es-DO"/>
        </w:rPr>
      </w:pPr>
      <w:r w:rsidRPr="00C60585">
        <w:rPr>
          <w:rFonts w:ascii="Arial" w:hAnsi="Arial" w:cs="Arial"/>
          <w:b/>
          <w:bCs/>
          <w:sz w:val="24"/>
          <w:szCs w:val="24"/>
          <w:lang w:val="es-DO"/>
        </w:rPr>
        <w:t xml:space="preserve">ARTÍCULO 19.- Encargado de División. </w:t>
      </w:r>
      <w:r w:rsidRPr="00C60585">
        <w:rPr>
          <w:rFonts w:ascii="Arial" w:hAnsi="Arial" w:cs="Arial"/>
          <w:sz w:val="24"/>
          <w:szCs w:val="24"/>
          <w:lang w:val="es-DO"/>
        </w:rPr>
        <w:t xml:space="preserve">En el Departamento de Orientación Profesional, el Encargado de División es el (la) profesional del área de orientación o de psicología clínica o escolar que concierta con la máxima dirección del Departamento de Orientación Profesional el trabajo a realizar y coordina, supervisa y evalúa el trabajo de los profesionales del servicio directo y de los monitores de orientación y psicología, así como los medios que se utilizarán para la consecución de los objetivos perseguidos en su División. </w:t>
      </w:r>
    </w:p>
    <w:p w14:paraId="5C690F9C" w14:textId="77777777" w:rsidR="00C60585" w:rsidRDefault="00C60585" w:rsidP="00A76ED8">
      <w:pPr>
        <w:suppressAutoHyphens w:val="0"/>
        <w:autoSpaceDE w:val="0"/>
        <w:adjustRightInd w:val="0"/>
        <w:spacing w:after="0" w:line="240" w:lineRule="auto"/>
        <w:rPr>
          <w:rFonts w:ascii="Arial" w:hAnsi="Arial" w:cs="Arial"/>
          <w:b/>
          <w:bCs/>
          <w:sz w:val="24"/>
          <w:szCs w:val="24"/>
          <w:lang w:val="es-DO"/>
        </w:rPr>
      </w:pPr>
    </w:p>
    <w:p w14:paraId="3004350E" w14:textId="36184703" w:rsidR="00B9398B" w:rsidRPr="00C60585" w:rsidRDefault="00B9398B" w:rsidP="00A76ED8">
      <w:pPr>
        <w:suppressAutoHyphens w:val="0"/>
        <w:autoSpaceDE w:val="0"/>
        <w:adjustRightInd w:val="0"/>
        <w:spacing w:after="0" w:line="240" w:lineRule="auto"/>
        <w:rPr>
          <w:rFonts w:ascii="Arial" w:hAnsi="Arial" w:cs="Arial"/>
          <w:sz w:val="24"/>
          <w:szCs w:val="24"/>
          <w:lang w:val="es-DO"/>
        </w:rPr>
      </w:pPr>
      <w:r w:rsidRPr="00C60585">
        <w:rPr>
          <w:rFonts w:ascii="Arial" w:hAnsi="Arial" w:cs="Arial"/>
          <w:b/>
          <w:bCs/>
          <w:sz w:val="24"/>
          <w:szCs w:val="24"/>
          <w:lang w:val="es-DO"/>
        </w:rPr>
        <w:t xml:space="preserve">PÁRRAFO I.- Las coordinaciones especializadas. </w:t>
      </w:r>
      <w:r w:rsidRPr="00C60585">
        <w:rPr>
          <w:rFonts w:ascii="Arial" w:hAnsi="Arial" w:cs="Arial"/>
          <w:sz w:val="24"/>
          <w:szCs w:val="24"/>
          <w:lang w:val="es-DO"/>
        </w:rPr>
        <w:t xml:space="preserve">Las áreas especializadas del Departamento de Orientación Profesional son: </w:t>
      </w:r>
      <w:r w:rsidRPr="00C60585">
        <w:rPr>
          <w:rFonts w:ascii="Arial" w:hAnsi="Arial" w:cs="Arial"/>
          <w:i/>
          <w:iCs/>
          <w:sz w:val="24"/>
          <w:szCs w:val="24"/>
          <w:lang w:val="es-DO"/>
        </w:rPr>
        <w:t xml:space="preserve">i) </w:t>
      </w:r>
      <w:r w:rsidRPr="00C60585">
        <w:rPr>
          <w:rFonts w:ascii="Arial" w:hAnsi="Arial" w:cs="Arial"/>
          <w:sz w:val="24"/>
          <w:szCs w:val="24"/>
          <w:lang w:val="es-DO"/>
        </w:rPr>
        <w:t xml:space="preserve">académica, </w:t>
      </w:r>
      <w:r w:rsidRPr="00C60585">
        <w:rPr>
          <w:rFonts w:ascii="Arial" w:hAnsi="Arial" w:cs="Arial"/>
          <w:i/>
          <w:iCs/>
          <w:sz w:val="24"/>
          <w:szCs w:val="24"/>
          <w:lang w:val="es-DO"/>
        </w:rPr>
        <w:t xml:space="preserve">ii) </w:t>
      </w:r>
      <w:r w:rsidRPr="00C60585">
        <w:rPr>
          <w:rFonts w:ascii="Arial" w:hAnsi="Arial" w:cs="Arial"/>
          <w:sz w:val="24"/>
          <w:szCs w:val="24"/>
          <w:lang w:val="es-DO"/>
        </w:rPr>
        <w:t xml:space="preserve">vocacional, </w:t>
      </w:r>
      <w:r w:rsidRPr="00C60585">
        <w:rPr>
          <w:rFonts w:ascii="Arial" w:hAnsi="Arial" w:cs="Arial"/>
          <w:i/>
          <w:iCs/>
          <w:sz w:val="24"/>
          <w:szCs w:val="24"/>
          <w:lang w:val="es-DO"/>
        </w:rPr>
        <w:t xml:space="preserve">iii) </w:t>
      </w:r>
      <w:r w:rsidRPr="00C60585">
        <w:rPr>
          <w:rFonts w:ascii="Arial" w:hAnsi="Arial" w:cs="Arial"/>
          <w:sz w:val="24"/>
          <w:szCs w:val="24"/>
          <w:lang w:val="es-DO"/>
        </w:rPr>
        <w:t xml:space="preserve">psicosocial, </w:t>
      </w:r>
      <w:r w:rsidRPr="00C60585">
        <w:rPr>
          <w:rFonts w:ascii="Arial" w:hAnsi="Arial" w:cs="Arial"/>
          <w:i/>
          <w:iCs/>
          <w:sz w:val="24"/>
          <w:szCs w:val="24"/>
          <w:lang w:val="es-DO"/>
        </w:rPr>
        <w:t xml:space="preserve">iv) </w:t>
      </w:r>
      <w:r w:rsidRPr="00C60585">
        <w:rPr>
          <w:rFonts w:ascii="Arial" w:hAnsi="Arial" w:cs="Arial"/>
          <w:sz w:val="24"/>
          <w:szCs w:val="24"/>
          <w:lang w:val="es-DO"/>
        </w:rPr>
        <w:t xml:space="preserve">de investigación, y </w:t>
      </w:r>
      <w:r w:rsidRPr="00C60585">
        <w:rPr>
          <w:rFonts w:ascii="Arial" w:hAnsi="Arial" w:cs="Arial"/>
          <w:i/>
          <w:iCs/>
          <w:sz w:val="24"/>
          <w:szCs w:val="24"/>
          <w:lang w:val="es-DO"/>
        </w:rPr>
        <w:t xml:space="preserve">v) </w:t>
      </w:r>
      <w:r w:rsidRPr="00C60585">
        <w:rPr>
          <w:rFonts w:ascii="Arial" w:hAnsi="Arial" w:cs="Arial"/>
          <w:sz w:val="24"/>
          <w:szCs w:val="24"/>
          <w:lang w:val="es-DO"/>
        </w:rPr>
        <w:t>de extensión. Los Encargados de División tendrán la responsabilidad, entre otras, de la coordinación de las áreas especializadas de su competencia.</w:t>
      </w:r>
    </w:p>
    <w:p w14:paraId="51DE50A6" w14:textId="77777777" w:rsidR="008300DE" w:rsidRPr="00C60585" w:rsidRDefault="008300DE" w:rsidP="00A76ED8">
      <w:pPr>
        <w:suppressAutoHyphens w:val="0"/>
        <w:autoSpaceDE w:val="0"/>
        <w:adjustRightInd w:val="0"/>
        <w:spacing w:after="0" w:line="240" w:lineRule="auto"/>
        <w:rPr>
          <w:rFonts w:ascii="Arial" w:hAnsi="Arial" w:cs="Arial"/>
          <w:sz w:val="24"/>
          <w:szCs w:val="24"/>
          <w:lang w:val="es-DO"/>
        </w:rPr>
      </w:pPr>
    </w:p>
    <w:p w14:paraId="15AFC36F" w14:textId="65A6E1B9" w:rsidR="00E467B2" w:rsidRPr="00C60585" w:rsidRDefault="008300DE" w:rsidP="00A76ED8">
      <w:pPr>
        <w:suppressAutoHyphens w:val="0"/>
        <w:autoSpaceDE w:val="0"/>
        <w:adjustRightInd w:val="0"/>
        <w:spacing w:after="0" w:line="240" w:lineRule="auto"/>
        <w:rPr>
          <w:rFonts w:ascii="Arial" w:hAnsi="Arial" w:cs="Arial"/>
          <w:sz w:val="24"/>
          <w:szCs w:val="24"/>
          <w:lang w:val="es-DO"/>
        </w:rPr>
      </w:pPr>
      <w:r w:rsidRPr="00C60585">
        <w:rPr>
          <w:rFonts w:ascii="Arial" w:hAnsi="Arial" w:cs="Arial"/>
          <w:b/>
          <w:bCs/>
          <w:sz w:val="24"/>
          <w:szCs w:val="24"/>
        </w:rPr>
        <w:t xml:space="preserve">PÁRRAFO II.- La coordinación de los Auxiliares. </w:t>
      </w:r>
      <w:r w:rsidRPr="00C60585">
        <w:rPr>
          <w:rFonts w:ascii="Arial" w:hAnsi="Arial" w:cs="Arial"/>
          <w:sz w:val="24"/>
          <w:szCs w:val="24"/>
        </w:rPr>
        <w:t xml:space="preserve">Tiene como propósito facilitar y apoyar las actividades que realiza el personal auxiliar. Esta coordinación estará a cargo del (la) </w:t>
      </w:r>
      <w:r w:rsidR="00E467B2" w:rsidRPr="00C60585">
        <w:rPr>
          <w:rFonts w:ascii="Arial" w:hAnsi="Arial" w:cs="Arial"/>
          <w:sz w:val="24"/>
          <w:szCs w:val="24"/>
        </w:rPr>
        <w:t>subdirector</w:t>
      </w:r>
      <w:r w:rsidRPr="00C60585">
        <w:rPr>
          <w:rFonts w:ascii="Arial" w:hAnsi="Arial" w:cs="Arial"/>
          <w:sz w:val="24"/>
          <w:szCs w:val="24"/>
        </w:rPr>
        <w:t xml:space="preserve"> (a).</w:t>
      </w:r>
    </w:p>
    <w:p w14:paraId="6F388E20" w14:textId="77777777" w:rsidR="001A6820" w:rsidRDefault="001A6820" w:rsidP="00A76ED8">
      <w:pPr>
        <w:suppressAutoHyphens w:val="0"/>
        <w:autoSpaceDE w:val="0"/>
        <w:adjustRightInd w:val="0"/>
        <w:spacing w:after="0" w:line="240" w:lineRule="auto"/>
        <w:rPr>
          <w:rFonts w:ascii="Arial" w:hAnsi="Arial" w:cs="Arial"/>
          <w:b/>
          <w:bCs/>
          <w:sz w:val="24"/>
          <w:szCs w:val="24"/>
          <w:lang w:val="es-DO"/>
        </w:rPr>
      </w:pPr>
    </w:p>
    <w:p w14:paraId="4CA60353" w14:textId="77777777" w:rsidR="001A6820" w:rsidRPr="00211A78" w:rsidRDefault="001A6820" w:rsidP="001A6820">
      <w:pPr>
        <w:rPr>
          <w:rFonts w:ascii="Arial" w:hAnsi="Arial" w:cs="Arial"/>
          <w:b/>
          <w:bCs/>
          <w:sz w:val="24"/>
          <w:szCs w:val="24"/>
          <w:u w:val="single"/>
        </w:rPr>
      </w:pPr>
      <w:r w:rsidRPr="00211A78">
        <w:rPr>
          <w:rFonts w:ascii="Arial" w:hAnsi="Arial" w:cs="Arial"/>
          <w:b/>
          <w:bCs/>
          <w:sz w:val="24"/>
          <w:szCs w:val="24"/>
          <w:u w:val="single"/>
        </w:rPr>
        <w:t>Debe decir:</w:t>
      </w:r>
    </w:p>
    <w:p w14:paraId="5CD67372" w14:textId="67B144AE" w:rsidR="00E467B2" w:rsidRPr="00C60585" w:rsidRDefault="00E467B2" w:rsidP="00A76ED8">
      <w:pPr>
        <w:suppressAutoHyphens w:val="0"/>
        <w:autoSpaceDE w:val="0"/>
        <w:adjustRightInd w:val="0"/>
        <w:spacing w:after="0" w:line="240" w:lineRule="auto"/>
        <w:rPr>
          <w:rFonts w:ascii="Arial" w:hAnsi="Arial" w:cs="Arial"/>
          <w:sz w:val="24"/>
          <w:szCs w:val="24"/>
          <w:lang w:val="es-DO"/>
        </w:rPr>
      </w:pPr>
      <w:r w:rsidRPr="00C60585">
        <w:rPr>
          <w:rFonts w:ascii="Arial" w:hAnsi="Arial" w:cs="Arial"/>
          <w:b/>
          <w:bCs/>
          <w:sz w:val="24"/>
          <w:szCs w:val="24"/>
          <w:lang w:val="es-DO"/>
        </w:rPr>
        <w:t xml:space="preserve">ARTÍCULO 19.-. </w:t>
      </w:r>
      <w:r w:rsidRPr="00C60585">
        <w:rPr>
          <w:rFonts w:ascii="Arial" w:hAnsi="Arial" w:cs="Arial"/>
          <w:sz w:val="24"/>
          <w:szCs w:val="24"/>
          <w:lang w:val="es-DO"/>
        </w:rPr>
        <w:t xml:space="preserve">En </w:t>
      </w:r>
      <w:r w:rsidR="00C60585" w:rsidRPr="00C60585">
        <w:rPr>
          <w:rFonts w:ascii="Arial" w:hAnsi="Arial" w:cs="Arial"/>
          <w:sz w:val="24"/>
          <w:szCs w:val="24"/>
          <w:lang w:val="es-DO"/>
        </w:rPr>
        <w:t>la</w:t>
      </w:r>
      <w:r w:rsidRPr="00C60585">
        <w:rPr>
          <w:rFonts w:ascii="Arial" w:hAnsi="Arial" w:cs="Arial"/>
          <w:sz w:val="24"/>
          <w:szCs w:val="24"/>
          <w:lang w:val="es-DO"/>
        </w:rPr>
        <w:t xml:space="preserve"> </w:t>
      </w:r>
      <w:r w:rsidR="00C60585" w:rsidRPr="00C60585">
        <w:rPr>
          <w:rFonts w:ascii="Arial" w:hAnsi="Arial" w:cs="Arial"/>
          <w:sz w:val="24"/>
          <w:szCs w:val="24"/>
          <w:lang w:val="es-DO"/>
        </w:rPr>
        <w:t>Dirección</w:t>
      </w:r>
      <w:r w:rsidRPr="00C60585">
        <w:rPr>
          <w:rFonts w:ascii="Arial" w:hAnsi="Arial" w:cs="Arial"/>
          <w:sz w:val="24"/>
          <w:szCs w:val="24"/>
          <w:lang w:val="es-DO"/>
        </w:rPr>
        <w:t xml:space="preserve"> de Orientación Profesional, el (la)</w:t>
      </w:r>
      <w:r w:rsidR="00C60585" w:rsidRPr="00C60585">
        <w:rPr>
          <w:rFonts w:ascii="Arial" w:hAnsi="Arial" w:cs="Arial"/>
          <w:sz w:val="24"/>
          <w:szCs w:val="24"/>
          <w:lang w:val="es-DO"/>
        </w:rPr>
        <w:t xml:space="preserve"> Coordinador del Área es la (el)</w:t>
      </w:r>
      <w:r w:rsidRPr="00C60585">
        <w:rPr>
          <w:rFonts w:ascii="Arial" w:hAnsi="Arial" w:cs="Arial"/>
          <w:sz w:val="24"/>
          <w:szCs w:val="24"/>
          <w:lang w:val="es-DO"/>
        </w:rPr>
        <w:t xml:space="preserve"> profesional del área de orientación o de psicología que concierta con la máxima </w:t>
      </w:r>
      <w:r w:rsidR="00C60585" w:rsidRPr="00C60585">
        <w:rPr>
          <w:rFonts w:ascii="Arial" w:hAnsi="Arial" w:cs="Arial"/>
          <w:sz w:val="24"/>
          <w:szCs w:val="24"/>
          <w:lang w:val="es-DO"/>
        </w:rPr>
        <w:t xml:space="preserve">Dirección </w:t>
      </w:r>
      <w:r w:rsidRPr="00C60585">
        <w:rPr>
          <w:rFonts w:ascii="Arial" w:hAnsi="Arial" w:cs="Arial"/>
          <w:sz w:val="24"/>
          <w:szCs w:val="24"/>
          <w:lang w:val="es-DO"/>
        </w:rPr>
        <w:t xml:space="preserve">de Orientación Profesional el trabajo a realizar y coordina, supervisa y evalúa el trabajo de los profesionales del servicio directo y de los </w:t>
      </w:r>
      <w:r w:rsidR="00C60585" w:rsidRPr="00C60585">
        <w:rPr>
          <w:rFonts w:ascii="Arial" w:hAnsi="Arial" w:cs="Arial"/>
          <w:sz w:val="24"/>
          <w:szCs w:val="24"/>
          <w:lang w:val="es-DO"/>
        </w:rPr>
        <w:t>auxiliares</w:t>
      </w:r>
      <w:r w:rsidRPr="00C60585">
        <w:rPr>
          <w:rFonts w:ascii="Arial" w:hAnsi="Arial" w:cs="Arial"/>
          <w:sz w:val="24"/>
          <w:szCs w:val="24"/>
          <w:lang w:val="es-DO"/>
        </w:rPr>
        <w:t xml:space="preserve"> de orientación, así como los medios que se utilizarán para la consecución de los objetivos perseguidos en su</w:t>
      </w:r>
      <w:r w:rsidR="00C60585" w:rsidRPr="00C60585">
        <w:rPr>
          <w:rFonts w:ascii="Arial" w:hAnsi="Arial" w:cs="Arial"/>
          <w:sz w:val="24"/>
          <w:szCs w:val="24"/>
          <w:lang w:val="es-DO"/>
        </w:rPr>
        <w:t xml:space="preserve"> Area</w:t>
      </w:r>
      <w:r w:rsidRPr="00C60585">
        <w:rPr>
          <w:rFonts w:ascii="Arial" w:hAnsi="Arial" w:cs="Arial"/>
          <w:sz w:val="24"/>
          <w:szCs w:val="24"/>
          <w:lang w:val="es-DO"/>
        </w:rPr>
        <w:t xml:space="preserve">. </w:t>
      </w:r>
    </w:p>
    <w:p w14:paraId="6A2DB37E" w14:textId="77777777" w:rsidR="00E467B2" w:rsidRPr="00C60585" w:rsidRDefault="00E467B2" w:rsidP="00A76ED8">
      <w:pPr>
        <w:suppressAutoHyphens w:val="0"/>
        <w:autoSpaceDE w:val="0"/>
        <w:adjustRightInd w:val="0"/>
        <w:spacing w:after="0" w:line="240" w:lineRule="auto"/>
        <w:rPr>
          <w:rFonts w:ascii="Arial" w:hAnsi="Arial" w:cs="Arial"/>
          <w:sz w:val="24"/>
          <w:szCs w:val="24"/>
          <w:lang w:val="es-DO"/>
        </w:rPr>
      </w:pPr>
    </w:p>
    <w:p w14:paraId="764BC827" w14:textId="7CF646B3" w:rsidR="00E467B2" w:rsidRPr="00C60585" w:rsidRDefault="00E467B2" w:rsidP="00A76ED8">
      <w:pPr>
        <w:suppressAutoHyphens w:val="0"/>
        <w:autoSpaceDE w:val="0"/>
        <w:adjustRightInd w:val="0"/>
        <w:spacing w:after="0" w:line="240" w:lineRule="auto"/>
        <w:rPr>
          <w:rFonts w:ascii="Arial" w:hAnsi="Arial" w:cs="Arial"/>
          <w:sz w:val="24"/>
          <w:szCs w:val="24"/>
          <w:lang w:val="es-DO"/>
        </w:rPr>
      </w:pPr>
      <w:r w:rsidRPr="00C60585">
        <w:rPr>
          <w:rFonts w:ascii="Arial" w:hAnsi="Arial" w:cs="Arial"/>
          <w:b/>
          <w:bCs/>
          <w:sz w:val="24"/>
          <w:szCs w:val="24"/>
        </w:rPr>
        <w:t xml:space="preserve">PÁRRAFO I.- La coordinación de los Auxiliares. </w:t>
      </w:r>
      <w:r w:rsidRPr="00C60585">
        <w:rPr>
          <w:rFonts w:ascii="Arial" w:hAnsi="Arial" w:cs="Arial"/>
          <w:sz w:val="24"/>
          <w:szCs w:val="24"/>
        </w:rPr>
        <w:t xml:space="preserve">Tiene como propósito facilitar y apoyar las actividades que realiza el personal auxiliar. Esta coordinación estará a cargo del (la) </w:t>
      </w:r>
      <w:r w:rsidR="005B643E" w:rsidRPr="00C60585">
        <w:rPr>
          <w:rFonts w:ascii="Arial" w:hAnsi="Arial" w:cs="Arial"/>
          <w:sz w:val="24"/>
          <w:szCs w:val="24"/>
        </w:rPr>
        <w:t>subdirector</w:t>
      </w:r>
      <w:r w:rsidRPr="00C60585">
        <w:rPr>
          <w:rFonts w:ascii="Arial" w:hAnsi="Arial" w:cs="Arial"/>
          <w:sz w:val="24"/>
          <w:szCs w:val="24"/>
        </w:rPr>
        <w:t xml:space="preserve"> (a).</w:t>
      </w:r>
    </w:p>
    <w:p w14:paraId="4CB98B79" w14:textId="77777777" w:rsidR="007A2502" w:rsidRPr="00211A78" w:rsidRDefault="007A2502" w:rsidP="00A76ED8">
      <w:pPr>
        <w:numPr>
          <w:ilvl w:val="0"/>
          <w:numId w:val="8"/>
        </w:numPr>
        <w:suppressAutoHyphens w:val="0"/>
        <w:autoSpaceDE w:val="0"/>
        <w:adjustRightInd w:val="0"/>
        <w:spacing w:after="0" w:line="240" w:lineRule="auto"/>
        <w:rPr>
          <w:rFonts w:ascii="Arial" w:hAnsi="Arial" w:cs="Arial"/>
          <w:sz w:val="24"/>
          <w:szCs w:val="24"/>
          <w:lang w:val="es-DO"/>
        </w:rPr>
      </w:pPr>
    </w:p>
    <w:p w14:paraId="48703C3E" w14:textId="77777777" w:rsidR="001427D9" w:rsidRPr="00211A78" w:rsidRDefault="001427D9" w:rsidP="00A76ED8">
      <w:pPr>
        <w:pStyle w:val="Sinespaciado"/>
        <w:rPr>
          <w:rFonts w:ascii="Arial" w:hAnsi="Arial" w:cs="Arial"/>
          <w:b/>
          <w:bCs/>
          <w:sz w:val="24"/>
          <w:szCs w:val="24"/>
          <w:u w:val="single"/>
        </w:rPr>
      </w:pPr>
      <w:bookmarkStart w:id="6" w:name="_Hlk134713414"/>
      <w:r w:rsidRPr="00211A78">
        <w:rPr>
          <w:rFonts w:ascii="Arial" w:hAnsi="Arial" w:cs="Arial"/>
          <w:b/>
          <w:bCs/>
          <w:sz w:val="24"/>
          <w:szCs w:val="24"/>
          <w:u w:val="single"/>
        </w:rPr>
        <w:t>Dice:</w:t>
      </w:r>
    </w:p>
    <w:bookmarkEnd w:id="6"/>
    <w:p w14:paraId="5CBFEE2C" w14:textId="77777777" w:rsidR="00642F04" w:rsidRPr="00211A78" w:rsidRDefault="00642F04" w:rsidP="00A76ED8">
      <w:pPr>
        <w:numPr>
          <w:ilvl w:val="0"/>
          <w:numId w:val="8"/>
        </w:numPr>
        <w:suppressAutoHyphens w:val="0"/>
        <w:autoSpaceDE w:val="0"/>
        <w:adjustRightInd w:val="0"/>
        <w:spacing w:after="0" w:line="240" w:lineRule="auto"/>
        <w:rPr>
          <w:rFonts w:ascii="Arial" w:hAnsi="Arial" w:cs="Arial"/>
          <w:sz w:val="24"/>
          <w:szCs w:val="24"/>
          <w:lang w:val="es-DO"/>
        </w:rPr>
      </w:pPr>
    </w:p>
    <w:p w14:paraId="1F0281A1" w14:textId="7A69C18A" w:rsidR="007A2502" w:rsidRPr="00211A78" w:rsidRDefault="007A2502"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b/>
          <w:bCs/>
          <w:color w:val="000000"/>
          <w:sz w:val="24"/>
          <w:szCs w:val="24"/>
          <w:lang w:val="es-DO"/>
        </w:rPr>
        <w:t xml:space="preserve">ARTÍCULO 20.- Descripción de puestos administrativos. </w:t>
      </w:r>
      <w:r w:rsidRPr="00211A78">
        <w:rPr>
          <w:rFonts w:ascii="Arial" w:hAnsi="Arial" w:cs="Arial"/>
          <w:color w:val="000000"/>
          <w:sz w:val="24"/>
          <w:szCs w:val="24"/>
          <w:lang w:val="es-DO"/>
        </w:rPr>
        <w:t xml:space="preserve">Las funciones de todos los puestos de naturaleza administrativa del Departamento de Orientación Profesional no contemplados en este Reglamento estarán delimitadas en su Manual de Funciones, </w:t>
      </w:r>
    </w:p>
    <w:p w14:paraId="28E70F00" w14:textId="606F0185" w:rsidR="006C0720" w:rsidRPr="00211A78" w:rsidRDefault="007A2502" w:rsidP="00A76ED8">
      <w:pPr>
        <w:pStyle w:val="Default"/>
        <w:rPr>
          <w:rFonts w:ascii="Arial" w:hAnsi="Arial" w:cs="Arial"/>
          <w:b/>
          <w:color w:val="auto"/>
          <w:lang w:val="es-MX"/>
        </w:rPr>
      </w:pPr>
      <w:r w:rsidRPr="00211A78">
        <w:rPr>
          <w:rFonts w:ascii="Arial" w:hAnsi="Arial" w:cs="Arial"/>
          <w:color w:val="auto"/>
        </w:rPr>
        <w:t>Descripción de Puestos y Perfiles del Personal, el cual será elaborado por el Departamento de Desarrollo Institucional (DDI) de la Dirección General de Planificación y Desarrollo Institucional (DIGEPLANDI), en coordinación con la Dirección de Recursos Humanos Administrativos.</w:t>
      </w:r>
    </w:p>
    <w:p w14:paraId="3D6214EF" w14:textId="77777777" w:rsidR="004D0197" w:rsidRPr="00211A78" w:rsidRDefault="004D0197" w:rsidP="00A76ED8">
      <w:pPr>
        <w:pStyle w:val="Default"/>
        <w:rPr>
          <w:rFonts w:ascii="Arial" w:hAnsi="Arial" w:cs="Arial"/>
          <w:b/>
          <w:color w:val="auto"/>
          <w:lang w:val="es-MX"/>
        </w:rPr>
      </w:pPr>
    </w:p>
    <w:p w14:paraId="49E2AD95" w14:textId="67E6F1F7" w:rsidR="00814A4C" w:rsidRDefault="00052CE0" w:rsidP="00A76ED8">
      <w:pPr>
        <w:pStyle w:val="Default"/>
        <w:rPr>
          <w:rFonts w:ascii="Arial" w:hAnsi="Arial" w:cs="Arial"/>
          <w:color w:val="auto"/>
          <w:lang w:val="es-MX"/>
        </w:rPr>
      </w:pPr>
      <w:r w:rsidRPr="00211A78">
        <w:rPr>
          <w:rFonts w:ascii="Arial" w:hAnsi="Arial" w:cs="Arial"/>
          <w:b/>
          <w:lang w:val="es-MX"/>
        </w:rPr>
        <w:t>ARTÍCULO 20.- Descripción de puestos Académicos.</w:t>
      </w:r>
      <w:r w:rsidRPr="00211A78">
        <w:rPr>
          <w:rFonts w:ascii="Arial" w:hAnsi="Arial" w:cs="Arial"/>
          <w:b/>
          <w:i/>
          <w:lang w:val="es-MX"/>
        </w:rPr>
        <w:t xml:space="preserve"> </w:t>
      </w:r>
      <w:r w:rsidRPr="00211A78">
        <w:rPr>
          <w:rFonts w:ascii="Arial" w:hAnsi="Arial" w:cs="Arial"/>
          <w:lang w:val="es-MX"/>
        </w:rPr>
        <w:t xml:space="preserve">Las funciones de todos los puestos de naturaleza </w:t>
      </w:r>
      <w:r w:rsidRPr="00211A78">
        <w:rPr>
          <w:rFonts w:ascii="Arial" w:hAnsi="Arial" w:cs="Arial"/>
          <w:b/>
          <w:bCs/>
          <w:lang w:val="es-MX"/>
        </w:rPr>
        <w:t>académica de la Dirección Orientación Profesional</w:t>
      </w:r>
      <w:r w:rsidRPr="00211A78">
        <w:rPr>
          <w:rFonts w:ascii="Arial" w:hAnsi="Arial" w:cs="Arial"/>
          <w:lang w:val="es-MX"/>
        </w:rPr>
        <w:t xml:space="preserve"> no contemplados en este Reglamento, estarán delimitadas en su Manual de Funciones, Descripción de Puestos y Perfiles del Personal, el cual será elaborado por el Departamento de Desarrollo Institucional (DDI) de la Dirección General de Planificación y Desarrollo Institucional (DIGEPLANDI), en coordinación con la Dirección de Recursos Humanos</w:t>
      </w:r>
      <w:r w:rsidR="00876FC9" w:rsidRPr="00211A78">
        <w:rPr>
          <w:rFonts w:ascii="Arial" w:hAnsi="Arial" w:cs="Arial"/>
          <w:lang w:val="es-MX"/>
        </w:rPr>
        <w:t xml:space="preserve"> </w:t>
      </w:r>
      <w:r w:rsidR="00114797" w:rsidRPr="00211A78">
        <w:rPr>
          <w:rFonts w:ascii="Arial" w:hAnsi="Arial" w:cs="Arial"/>
          <w:lang w:val="es-MX"/>
        </w:rPr>
        <w:t>Académicos</w:t>
      </w:r>
      <w:r w:rsidRPr="00211A78">
        <w:rPr>
          <w:rFonts w:ascii="Arial" w:hAnsi="Arial" w:cs="Arial"/>
          <w:lang w:val="es-MX"/>
        </w:rPr>
        <w:t xml:space="preserve"> </w:t>
      </w:r>
      <w:r w:rsidR="00876FC9" w:rsidRPr="00211A78">
        <w:rPr>
          <w:rFonts w:ascii="Arial" w:hAnsi="Arial" w:cs="Arial"/>
          <w:color w:val="auto"/>
          <w:lang w:val="es-MX"/>
        </w:rPr>
        <w:t xml:space="preserve">y Dirección de Recursos Humanos </w:t>
      </w:r>
      <w:r w:rsidR="00114797" w:rsidRPr="00211A78">
        <w:rPr>
          <w:rFonts w:ascii="Arial" w:hAnsi="Arial" w:cs="Arial"/>
          <w:color w:val="auto"/>
          <w:lang w:val="es-MX"/>
        </w:rPr>
        <w:t>administrativo</w:t>
      </w:r>
      <w:r w:rsidR="00A76ED8">
        <w:rPr>
          <w:rFonts w:ascii="Arial" w:hAnsi="Arial" w:cs="Arial"/>
          <w:color w:val="auto"/>
          <w:lang w:val="es-MX"/>
        </w:rPr>
        <w:t>.</w:t>
      </w:r>
    </w:p>
    <w:p w14:paraId="4AFD80F8" w14:textId="77777777" w:rsidR="00A76ED8" w:rsidRPr="00211A78" w:rsidRDefault="00A76ED8" w:rsidP="00A76ED8">
      <w:pPr>
        <w:pStyle w:val="Default"/>
        <w:rPr>
          <w:rFonts w:ascii="Arial" w:hAnsi="Arial" w:cs="Arial"/>
          <w:color w:val="auto"/>
        </w:rPr>
      </w:pPr>
    </w:p>
    <w:p w14:paraId="43C05EA1" w14:textId="77777777" w:rsidR="00A76ED8" w:rsidRPr="001A6820" w:rsidRDefault="00A76ED8" w:rsidP="00A76ED8">
      <w:pPr>
        <w:pStyle w:val="Sinespaciado"/>
        <w:rPr>
          <w:rFonts w:ascii="Arial" w:hAnsi="Arial" w:cs="Arial"/>
          <w:b/>
          <w:bCs/>
          <w:sz w:val="24"/>
          <w:szCs w:val="24"/>
          <w:u w:val="single"/>
        </w:rPr>
      </w:pPr>
      <w:r w:rsidRPr="001A6820">
        <w:rPr>
          <w:rFonts w:ascii="Arial" w:hAnsi="Arial" w:cs="Arial"/>
          <w:b/>
          <w:bCs/>
          <w:sz w:val="24"/>
          <w:szCs w:val="24"/>
          <w:u w:val="single"/>
        </w:rPr>
        <w:t>Dice:</w:t>
      </w:r>
    </w:p>
    <w:p w14:paraId="3AB6EDC0" w14:textId="6ECD3859" w:rsidR="00C60585" w:rsidRPr="001A6820" w:rsidRDefault="00A76ED8" w:rsidP="00A76ED8">
      <w:pPr>
        <w:rPr>
          <w:rFonts w:ascii="Arial" w:hAnsi="Arial" w:cs="Arial"/>
          <w:sz w:val="24"/>
          <w:szCs w:val="24"/>
          <w:lang w:val="es-MX"/>
        </w:rPr>
      </w:pPr>
      <w:bookmarkStart w:id="7" w:name="_Hlk134713471"/>
      <w:r w:rsidRPr="001A6820">
        <w:rPr>
          <w:rFonts w:ascii="Arial" w:hAnsi="Arial" w:cs="Arial"/>
          <w:b/>
          <w:bCs/>
          <w:sz w:val="24"/>
          <w:szCs w:val="24"/>
        </w:rPr>
        <w:t xml:space="preserve">ARTÍCULO 21.- Procedimientos de los servicios ofrecidos. </w:t>
      </w:r>
      <w:r w:rsidRPr="001A6820">
        <w:rPr>
          <w:rFonts w:ascii="Arial" w:hAnsi="Arial" w:cs="Arial"/>
          <w:sz w:val="24"/>
          <w:szCs w:val="24"/>
        </w:rPr>
        <w:t>El Departamento de Orientación Profesional, además de contar con un Manual de Funciones, Descripción de Puestos y Perfiles del Personal, tendrá un Manual de Procedimientos de los Servicios de Orientación y Psicología, el cual será elaborado igualmente por el Departamento de Desarrollo Institucional (DDI)</w:t>
      </w:r>
    </w:p>
    <w:bookmarkEnd w:id="7"/>
    <w:p w14:paraId="0F1B08D5" w14:textId="77777777" w:rsidR="00A76ED8" w:rsidRPr="001A6820" w:rsidRDefault="00A76ED8" w:rsidP="00A76ED8">
      <w:pPr>
        <w:numPr>
          <w:ilvl w:val="0"/>
          <w:numId w:val="33"/>
        </w:numPr>
        <w:suppressAutoHyphens w:val="0"/>
        <w:autoSpaceDE w:val="0"/>
        <w:adjustRightInd w:val="0"/>
        <w:spacing w:after="0" w:line="240" w:lineRule="auto"/>
        <w:rPr>
          <w:rFonts w:ascii="Arial" w:hAnsi="Arial" w:cs="Arial"/>
          <w:b/>
          <w:bCs/>
          <w:sz w:val="24"/>
          <w:szCs w:val="24"/>
          <w:u w:val="single"/>
          <w:lang w:val="es-DO"/>
        </w:rPr>
      </w:pPr>
      <w:r w:rsidRPr="001A6820">
        <w:rPr>
          <w:rFonts w:ascii="Arial" w:hAnsi="Arial" w:cs="Arial"/>
          <w:b/>
          <w:bCs/>
          <w:sz w:val="24"/>
          <w:szCs w:val="24"/>
          <w:u w:val="single"/>
          <w:lang w:val="es-DO"/>
        </w:rPr>
        <w:t>Debe decir:</w:t>
      </w:r>
    </w:p>
    <w:p w14:paraId="79FC8B78" w14:textId="7C3066DC" w:rsidR="00A76ED8" w:rsidRPr="001A6820" w:rsidRDefault="00A76ED8" w:rsidP="00A76ED8">
      <w:pPr>
        <w:rPr>
          <w:rFonts w:ascii="Arial" w:hAnsi="Arial" w:cs="Arial"/>
          <w:sz w:val="24"/>
          <w:szCs w:val="24"/>
          <w:lang w:val="es-MX"/>
        </w:rPr>
      </w:pPr>
      <w:r w:rsidRPr="001A6820">
        <w:rPr>
          <w:rFonts w:ascii="Arial" w:hAnsi="Arial" w:cs="Arial"/>
          <w:b/>
          <w:bCs/>
          <w:sz w:val="24"/>
          <w:szCs w:val="24"/>
        </w:rPr>
        <w:t>ARTÍCULO 21.- Procedimientos de los servicios ofrecidos. La Dirección de Orientación Profesional</w:t>
      </w:r>
      <w:r w:rsidRPr="001A6820">
        <w:rPr>
          <w:rFonts w:ascii="Arial" w:hAnsi="Arial" w:cs="Arial"/>
          <w:sz w:val="24"/>
          <w:szCs w:val="24"/>
        </w:rPr>
        <w:t>, además de contar con un Manual de Funciones, Descripción de Puestos y Perfiles del Personal, tendrá un Manual de Procedimientos de los Servicios de Orientación Profesional, el cual será elaborado igualmente por el Departamento de Desarrollo Institucional (DDI)</w:t>
      </w:r>
    </w:p>
    <w:p w14:paraId="76F94A5B" w14:textId="77777777" w:rsidR="00495CBF" w:rsidRDefault="00495CBF" w:rsidP="00A76ED8">
      <w:pPr>
        <w:pStyle w:val="Sinespaciado"/>
        <w:rPr>
          <w:rFonts w:ascii="Arial" w:hAnsi="Arial" w:cs="Arial"/>
          <w:b/>
          <w:color w:val="000000"/>
          <w:sz w:val="24"/>
          <w:szCs w:val="24"/>
        </w:rPr>
      </w:pPr>
    </w:p>
    <w:p w14:paraId="16546BCA" w14:textId="77777777" w:rsidR="007746D2" w:rsidRDefault="007746D2" w:rsidP="00A76ED8">
      <w:pPr>
        <w:pStyle w:val="Sinespaciado"/>
        <w:rPr>
          <w:rFonts w:ascii="Arial" w:hAnsi="Arial" w:cs="Arial"/>
          <w:b/>
          <w:color w:val="000000"/>
          <w:sz w:val="24"/>
          <w:szCs w:val="24"/>
        </w:rPr>
      </w:pPr>
    </w:p>
    <w:p w14:paraId="0EB5187F" w14:textId="77777777" w:rsidR="007746D2" w:rsidRDefault="007746D2" w:rsidP="00A76ED8">
      <w:pPr>
        <w:pStyle w:val="Sinespaciado"/>
        <w:rPr>
          <w:rFonts w:ascii="Arial" w:hAnsi="Arial" w:cs="Arial"/>
          <w:b/>
          <w:color w:val="000000"/>
          <w:sz w:val="24"/>
          <w:szCs w:val="24"/>
        </w:rPr>
      </w:pPr>
    </w:p>
    <w:p w14:paraId="5463280A" w14:textId="77777777" w:rsidR="007746D2" w:rsidRDefault="007746D2" w:rsidP="00A76ED8">
      <w:pPr>
        <w:pStyle w:val="Sinespaciado"/>
        <w:rPr>
          <w:rFonts w:ascii="Arial" w:hAnsi="Arial" w:cs="Arial"/>
          <w:b/>
          <w:color w:val="000000"/>
          <w:sz w:val="24"/>
          <w:szCs w:val="24"/>
        </w:rPr>
      </w:pPr>
    </w:p>
    <w:p w14:paraId="60D37AC5" w14:textId="77777777" w:rsidR="007746D2" w:rsidRDefault="007746D2" w:rsidP="00A76ED8">
      <w:pPr>
        <w:pStyle w:val="Sinespaciado"/>
        <w:rPr>
          <w:rFonts w:ascii="Arial" w:hAnsi="Arial" w:cs="Arial"/>
          <w:b/>
          <w:color w:val="000000"/>
          <w:sz w:val="24"/>
          <w:szCs w:val="24"/>
        </w:rPr>
      </w:pPr>
    </w:p>
    <w:p w14:paraId="7585FD19" w14:textId="77777777" w:rsidR="007746D2" w:rsidRDefault="007746D2" w:rsidP="00A76ED8">
      <w:pPr>
        <w:pStyle w:val="Sinespaciado"/>
        <w:rPr>
          <w:rFonts w:ascii="Arial" w:hAnsi="Arial" w:cs="Arial"/>
          <w:b/>
          <w:color w:val="000000"/>
          <w:sz w:val="24"/>
          <w:szCs w:val="24"/>
        </w:rPr>
      </w:pPr>
    </w:p>
    <w:p w14:paraId="6195097D" w14:textId="77777777" w:rsidR="007746D2" w:rsidRDefault="007746D2" w:rsidP="00A76ED8">
      <w:pPr>
        <w:pStyle w:val="Sinespaciado"/>
        <w:rPr>
          <w:rFonts w:ascii="Arial" w:hAnsi="Arial" w:cs="Arial"/>
          <w:b/>
          <w:color w:val="000000"/>
          <w:sz w:val="24"/>
          <w:szCs w:val="24"/>
        </w:rPr>
      </w:pPr>
    </w:p>
    <w:p w14:paraId="055BD823" w14:textId="77777777" w:rsidR="007746D2" w:rsidRDefault="007746D2" w:rsidP="00A76ED8">
      <w:pPr>
        <w:pStyle w:val="Sinespaciado"/>
        <w:rPr>
          <w:rFonts w:ascii="Arial" w:hAnsi="Arial" w:cs="Arial"/>
          <w:b/>
          <w:color w:val="000000"/>
          <w:sz w:val="24"/>
          <w:szCs w:val="24"/>
        </w:rPr>
      </w:pPr>
    </w:p>
    <w:p w14:paraId="46A0C565" w14:textId="77777777" w:rsidR="007746D2" w:rsidRDefault="007746D2" w:rsidP="00A76ED8">
      <w:pPr>
        <w:pStyle w:val="Sinespaciado"/>
        <w:rPr>
          <w:rFonts w:ascii="Arial" w:hAnsi="Arial" w:cs="Arial"/>
          <w:b/>
          <w:color w:val="000000"/>
          <w:sz w:val="24"/>
          <w:szCs w:val="24"/>
        </w:rPr>
      </w:pPr>
    </w:p>
    <w:p w14:paraId="3C065016" w14:textId="77777777" w:rsidR="007746D2" w:rsidRDefault="007746D2" w:rsidP="00A76ED8">
      <w:pPr>
        <w:pStyle w:val="Sinespaciado"/>
        <w:rPr>
          <w:rFonts w:ascii="Arial" w:hAnsi="Arial" w:cs="Arial"/>
          <w:b/>
          <w:color w:val="000000"/>
          <w:sz w:val="24"/>
          <w:szCs w:val="24"/>
        </w:rPr>
      </w:pPr>
    </w:p>
    <w:p w14:paraId="516188F8" w14:textId="77777777" w:rsidR="007746D2" w:rsidRDefault="007746D2" w:rsidP="00A76ED8">
      <w:pPr>
        <w:pStyle w:val="Sinespaciado"/>
        <w:rPr>
          <w:rFonts w:ascii="Arial" w:hAnsi="Arial" w:cs="Arial"/>
          <w:b/>
          <w:color w:val="000000"/>
          <w:sz w:val="24"/>
          <w:szCs w:val="24"/>
        </w:rPr>
      </w:pPr>
    </w:p>
    <w:p w14:paraId="4A89C1D0" w14:textId="77777777" w:rsidR="007746D2" w:rsidRDefault="007746D2" w:rsidP="00A76ED8">
      <w:pPr>
        <w:pStyle w:val="Sinespaciado"/>
        <w:rPr>
          <w:rFonts w:ascii="Arial" w:hAnsi="Arial" w:cs="Arial"/>
          <w:b/>
          <w:color w:val="000000"/>
          <w:sz w:val="24"/>
          <w:szCs w:val="24"/>
        </w:rPr>
      </w:pPr>
    </w:p>
    <w:p w14:paraId="3997D0F2" w14:textId="77777777" w:rsidR="007746D2" w:rsidRDefault="007746D2" w:rsidP="00A76ED8">
      <w:pPr>
        <w:pStyle w:val="Sinespaciado"/>
        <w:rPr>
          <w:rFonts w:ascii="Arial" w:hAnsi="Arial" w:cs="Arial"/>
          <w:b/>
          <w:color w:val="000000"/>
          <w:sz w:val="24"/>
          <w:szCs w:val="24"/>
        </w:rPr>
      </w:pPr>
    </w:p>
    <w:p w14:paraId="43E36D58" w14:textId="77777777" w:rsidR="007746D2" w:rsidRDefault="007746D2" w:rsidP="00A76ED8">
      <w:pPr>
        <w:pStyle w:val="Sinespaciado"/>
        <w:rPr>
          <w:rFonts w:ascii="Arial" w:hAnsi="Arial" w:cs="Arial"/>
          <w:b/>
          <w:color w:val="000000"/>
          <w:sz w:val="24"/>
          <w:szCs w:val="24"/>
        </w:rPr>
      </w:pPr>
    </w:p>
    <w:p w14:paraId="59D8472C" w14:textId="77777777" w:rsidR="007746D2" w:rsidRDefault="007746D2" w:rsidP="00A76ED8">
      <w:pPr>
        <w:pStyle w:val="Sinespaciado"/>
        <w:rPr>
          <w:rFonts w:ascii="Arial" w:hAnsi="Arial" w:cs="Arial"/>
          <w:b/>
          <w:color w:val="000000"/>
          <w:sz w:val="24"/>
          <w:szCs w:val="24"/>
        </w:rPr>
      </w:pPr>
    </w:p>
    <w:p w14:paraId="2331129F" w14:textId="77777777" w:rsidR="007746D2" w:rsidRPr="00211A78" w:rsidRDefault="007746D2" w:rsidP="00A76ED8">
      <w:pPr>
        <w:pStyle w:val="Sinespaciado"/>
        <w:rPr>
          <w:rFonts w:ascii="Arial" w:hAnsi="Arial" w:cs="Arial"/>
          <w:b/>
          <w:color w:val="000000"/>
          <w:sz w:val="24"/>
          <w:szCs w:val="24"/>
        </w:rPr>
      </w:pPr>
    </w:p>
    <w:p w14:paraId="12141B5F" w14:textId="77777777" w:rsidR="00495CBF" w:rsidRPr="00211A78" w:rsidRDefault="00495CBF" w:rsidP="00A76ED8">
      <w:pPr>
        <w:pStyle w:val="Sinespaciado"/>
        <w:rPr>
          <w:rFonts w:ascii="Arial" w:hAnsi="Arial" w:cs="Arial"/>
          <w:b/>
          <w:color w:val="000000"/>
          <w:sz w:val="24"/>
          <w:szCs w:val="24"/>
        </w:rPr>
      </w:pPr>
    </w:p>
    <w:p w14:paraId="6E775AE7" w14:textId="3CA88A6B" w:rsidR="00B64D47" w:rsidRPr="00211A78" w:rsidRDefault="00B64D47" w:rsidP="001A6820">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CAPÍTULO 6:</w:t>
      </w:r>
    </w:p>
    <w:p w14:paraId="73E74D6C" w14:textId="28D3035D" w:rsidR="00B64D47" w:rsidRDefault="00B64D47" w:rsidP="001A6820">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ESTRUCTURA FUNCIONAL</w:t>
      </w:r>
    </w:p>
    <w:p w14:paraId="64FE2F43" w14:textId="77777777" w:rsidR="001A6820" w:rsidRPr="00211A78" w:rsidRDefault="001A6820" w:rsidP="001A6820">
      <w:pPr>
        <w:suppressAutoHyphens w:val="0"/>
        <w:autoSpaceDE w:val="0"/>
        <w:adjustRightInd w:val="0"/>
        <w:spacing w:after="0" w:line="240" w:lineRule="auto"/>
        <w:jc w:val="center"/>
        <w:rPr>
          <w:rFonts w:ascii="Arial" w:hAnsi="Arial" w:cs="Arial"/>
          <w:color w:val="000000"/>
          <w:sz w:val="24"/>
          <w:szCs w:val="24"/>
          <w:lang w:val="es-DO"/>
        </w:rPr>
      </w:pPr>
    </w:p>
    <w:p w14:paraId="0B920BAB" w14:textId="77777777" w:rsidR="00B64D47" w:rsidRPr="00770147" w:rsidRDefault="00B64D47" w:rsidP="00A76ED8">
      <w:pPr>
        <w:suppressAutoHyphens w:val="0"/>
        <w:autoSpaceDE w:val="0"/>
        <w:adjustRightInd w:val="0"/>
        <w:spacing w:after="0" w:line="240" w:lineRule="auto"/>
        <w:rPr>
          <w:rFonts w:ascii="Arial" w:hAnsi="Arial" w:cs="Arial"/>
          <w:sz w:val="24"/>
          <w:szCs w:val="24"/>
          <w:lang w:val="es-DO"/>
        </w:rPr>
      </w:pPr>
      <w:r w:rsidRPr="00770147">
        <w:rPr>
          <w:rFonts w:ascii="Arial" w:hAnsi="Arial" w:cs="Arial"/>
          <w:b/>
          <w:bCs/>
          <w:sz w:val="24"/>
          <w:szCs w:val="24"/>
          <w:lang w:val="es-DO"/>
        </w:rPr>
        <w:t xml:space="preserve">ARTÍCULO 22.- Políticas. </w:t>
      </w:r>
      <w:r w:rsidRPr="00770147">
        <w:rPr>
          <w:rFonts w:ascii="Arial" w:hAnsi="Arial" w:cs="Arial"/>
          <w:sz w:val="24"/>
          <w:szCs w:val="24"/>
          <w:lang w:val="es-DO"/>
        </w:rPr>
        <w:t xml:space="preserve">Los principales lineamientos que guiarán el accionar del Departamento de Orientación Profesional en el largo plazo a fin de lograr la orientación psicopedagógica del DOP a los estudiantes, profesores y empleados de la Universidad son los siguientes: </w:t>
      </w:r>
    </w:p>
    <w:p w14:paraId="7CD65418" w14:textId="77777777" w:rsidR="00B64D47" w:rsidRPr="00770147" w:rsidRDefault="00B64D47" w:rsidP="00A76ED8">
      <w:pPr>
        <w:numPr>
          <w:ilvl w:val="0"/>
          <w:numId w:val="26"/>
        </w:numPr>
        <w:suppressAutoHyphens w:val="0"/>
        <w:autoSpaceDE w:val="0"/>
        <w:adjustRightInd w:val="0"/>
        <w:spacing w:after="0" w:line="240" w:lineRule="auto"/>
        <w:rPr>
          <w:rFonts w:ascii="Arial" w:hAnsi="Arial" w:cs="Arial"/>
          <w:sz w:val="24"/>
          <w:szCs w:val="24"/>
          <w:lang w:val="es-DO"/>
        </w:rPr>
      </w:pPr>
      <w:r w:rsidRPr="00770147">
        <w:rPr>
          <w:rFonts w:ascii="Arial" w:hAnsi="Arial" w:cs="Arial"/>
          <w:sz w:val="24"/>
          <w:szCs w:val="24"/>
          <w:lang w:val="es-DO"/>
        </w:rPr>
        <w:t xml:space="preserve">a) Potenciar la prevención y el desarrollo humano a lo largo de la vida universitaria. </w:t>
      </w:r>
    </w:p>
    <w:p w14:paraId="204C6B1D" w14:textId="77777777" w:rsidR="001A6820" w:rsidRPr="00770147" w:rsidRDefault="001A6820" w:rsidP="00A76ED8">
      <w:pPr>
        <w:suppressAutoHyphens w:val="0"/>
        <w:autoSpaceDE w:val="0"/>
        <w:adjustRightInd w:val="0"/>
        <w:spacing w:after="0" w:line="240" w:lineRule="auto"/>
        <w:rPr>
          <w:rFonts w:ascii="Arial" w:hAnsi="Arial" w:cs="Arial"/>
          <w:sz w:val="24"/>
          <w:szCs w:val="24"/>
          <w:lang w:val="es-DO"/>
        </w:rPr>
      </w:pPr>
    </w:p>
    <w:p w14:paraId="4FBDA1F7" w14:textId="77777777" w:rsidR="00B64D47" w:rsidRPr="00770147" w:rsidRDefault="00B64D47" w:rsidP="00A76ED8">
      <w:pPr>
        <w:numPr>
          <w:ilvl w:val="0"/>
          <w:numId w:val="27"/>
        </w:numPr>
        <w:suppressAutoHyphens w:val="0"/>
        <w:autoSpaceDE w:val="0"/>
        <w:adjustRightInd w:val="0"/>
        <w:spacing w:after="0" w:line="240" w:lineRule="auto"/>
        <w:rPr>
          <w:rFonts w:ascii="Arial" w:hAnsi="Arial" w:cs="Arial"/>
          <w:sz w:val="24"/>
          <w:szCs w:val="24"/>
          <w:lang w:val="es-DO"/>
        </w:rPr>
      </w:pPr>
      <w:r w:rsidRPr="00770147">
        <w:rPr>
          <w:rFonts w:ascii="Arial" w:hAnsi="Arial" w:cs="Arial"/>
          <w:sz w:val="24"/>
          <w:szCs w:val="24"/>
          <w:lang w:val="es-DO"/>
        </w:rPr>
        <w:t xml:space="preserve">b) Intervenir los procesos académicos y el apoyo a todos los involucrados en los mismos de manera profesional, basada en principios científicos y filosóficos. </w:t>
      </w:r>
    </w:p>
    <w:p w14:paraId="38FB6463" w14:textId="77777777" w:rsidR="00B64D47" w:rsidRPr="00770147" w:rsidRDefault="00B64D47" w:rsidP="00A76ED8">
      <w:pPr>
        <w:suppressAutoHyphens w:val="0"/>
        <w:autoSpaceDE w:val="0"/>
        <w:adjustRightInd w:val="0"/>
        <w:spacing w:after="0" w:line="240" w:lineRule="auto"/>
        <w:rPr>
          <w:rFonts w:ascii="Arial" w:hAnsi="Arial" w:cs="Arial"/>
          <w:sz w:val="24"/>
          <w:szCs w:val="24"/>
          <w:lang w:val="es-DO"/>
        </w:rPr>
      </w:pPr>
    </w:p>
    <w:p w14:paraId="28088E49" w14:textId="45D246E3" w:rsidR="007C5B1A" w:rsidRPr="00770147" w:rsidRDefault="00B64D47" w:rsidP="00A76ED8">
      <w:pPr>
        <w:numPr>
          <w:ilvl w:val="0"/>
          <w:numId w:val="28"/>
        </w:numPr>
        <w:suppressAutoHyphens w:val="0"/>
        <w:autoSpaceDE w:val="0"/>
        <w:adjustRightInd w:val="0"/>
        <w:spacing w:after="0" w:line="240" w:lineRule="auto"/>
        <w:rPr>
          <w:rFonts w:ascii="Arial" w:hAnsi="Arial" w:cs="Arial"/>
          <w:sz w:val="24"/>
          <w:szCs w:val="24"/>
          <w:lang w:val="es-DO"/>
        </w:rPr>
      </w:pPr>
      <w:r w:rsidRPr="00770147">
        <w:rPr>
          <w:rFonts w:ascii="Arial" w:hAnsi="Arial" w:cs="Arial"/>
          <w:sz w:val="24"/>
          <w:szCs w:val="24"/>
          <w:lang w:val="es-DO"/>
        </w:rPr>
        <w:t xml:space="preserve">c) Procurar llegar a todas las personas involucradas en el proceso académico en todos los aspectos posibles de su desarrollo personal: educativos, vocacionales, personales, etc. </w:t>
      </w:r>
    </w:p>
    <w:p w14:paraId="003B1B05" w14:textId="77777777" w:rsidR="00B64D47" w:rsidRPr="00770147" w:rsidRDefault="00B64D47" w:rsidP="00A76ED8">
      <w:pPr>
        <w:numPr>
          <w:ilvl w:val="0"/>
          <w:numId w:val="29"/>
        </w:numPr>
        <w:suppressAutoHyphens w:val="0"/>
        <w:autoSpaceDE w:val="0"/>
        <w:adjustRightInd w:val="0"/>
        <w:spacing w:after="0" w:line="240" w:lineRule="auto"/>
        <w:rPr>
          <w:rFonts w:ascii="Arial" w:hAnsi="Arial" w:cs="Arial"/>
          <w:sz w:val="24"/>
          <w:szCs w:val="24"/>
          <w:lang w:val="es-DO"/>
        </w:rPr>
      </w:pPr>
      <w:bookmarkStart w:id="8" w:name="_Hlk134523071"/>
      <w:r w:rsidRPr="00770147">
        <w:rPr>
          <w:rFonts w:ascii="Arial" w:hAnsi="Arial" w:cs="Arial"/>
          <w:sz w:val="24"/>
          <w:szCs w:val="24"/>
          <w:lang w:val="es-DO"/>
        </w:rPr>
        <w:t xml:space="preserve">d) Promover la coordinación de los procesos de aprendizaje con el desarrollo integral de la persona. </w:t>
      </w:r>
    </w:p>
    <w:bookmarkEnd w:id="8"/>
    <w:p w14:paraId="3E19B892" w14:textId="4D371E63" w:rsidR="004B4306" w:rsidRPr="00770147" w:rsidRDefault="004B4306" w:rsidP="00A76ED8">
      <w:pPr>
        <w:numPr>
          <w:ilvl w:val="0"/>
          <w:numId w:val="29"/>
        </w:numPr>
        <w:suppressAutoHyphens w:val="0"/>
        <w:autoSpaceDE w:val="0"/>
        <w:adjustRightInd w:val="0"/>
        <w:spacing w:after="0" w:line="240" w:lineRule="auto"/>
        <w:rPr>
          <w:rFonts w:ascii="Arial" w:hAnsi="Arial" w:cs="Arial"/>
          <w:sz w:val="24"/>
          <w:szCs w:val="24"/>
          <w:lang w:val="es-DO"/>
        </w:rPr>
      </w:pPr>
      <w:r w:rsidRPr="00770147">
        <w:rPr>
          <w:rFonts w:ascii="Arial" w:hAnsi="Arial" w:cs="Arial"/>
          <w:sz w:val="24"/>
          <w:szCs w:val="24"/>
          <w:lang w:val="es-DO"/>
        </w:rPr>
        <w:t>e) Fomentar el uso y aprovechamiento de los programas y recursos informáticos de la tecnología de la información y la comunicación en la labor de orientación profesional</w:t>
      </w:r>
    </w:p>
    <w:p w14:paraId="244F4079" w14:textId="77777777" w:rsidR="004B4306" w:rsidRPr="00770147" w:rsidRDefault="004B4306" w:rsidP="00A76ED8">
      <w:pPr>
        <w:numPr>
          <w:ilvl w:val="0"/>
          <w:numId w:val="29"/>
        </w:numPr>
        <w:suppressAutoHyphens w:val="0"/>
        <w:autoSpaceDE w:val="0"/>
        <w:adjustRightInd w:val="0"/>
        <w:spacing w:after="0" w:line="240" w:lineRule="auto"/>
        <w:rPr>
          <w:rFonts w:ascii="Arial" w:hAnsi="Arial" w:cs="Arial"/>
          <w:sz w:val="24"/>
          <w:szCs w:val="24"/>
          <w:lang w:val="es-DO"/>
        </w:rPr>
      </w:pPr>
    </w:p>
    <w:p w14:paraId="2998B28A" w14:textId="77777777" w:rsidR="004B4306" w:rsidRPr="001A6820" w:rsidRDefault="004B4306" w:rsidP="001A6820">
      <w:pPr>
        <w:suppressAutoHyphens w:val="0"/>
        <w:autoSpaceDE w:val="0"/>
        <w:adjustRightInd w:val="0"/>
        <w:spacing w:after="0" w:line="240" w:lineRule="auto"/>
        <w:rPr>
          <w:rFonts w:ascii="Arial" w:hAnsi="Arial" w:cs="Arial"/>
          <w:sz w:val="24"/>
          <w:szCs w:val="24"/>
          <w:lang w:val="es-DO"/>
        </w:rPr>
      </w:pPr>
    </w:p>
    <w:p w14:paraId="348423F1" w14:textId="77777777" w:rsidR="004B4306" w:rsidRPr="00A76ED8" w:rsidRDefault="004B4306" w:rsidP="00A76ED8">
      <w:pPr>
        <w:suppressAutoHyphens w:val="0"/>
        <w:autoSpaceDE w:val="0"/>
        <w:adjustRightInd w:val="0"/>
        <w:spacing w:after="0" w:line="240" w:lineRule="auto"/>
        <w:rPr>
          <w:rFonts w:ascii="Arial" w:hAnsi="Arial" w:cs="Arial"/>
          <w:b/>
          <w:bCs/>
          <w:sz w:val="24"/>
          <w:szCs w:val="24"/>
          <w:u w:val="single"/>
          <w:lang w:val="es-DO"/>
        </w:rPr>
      </w:pPr>
      <w:r w:rsidRPr="00A76ED8">
        <w:rPr>
          <w:rFonts w:ascii="Arial" w:hAnsi="Arial" w:cs="Arial"/>
          <w:b/>
          <w:bCs/>
          <w:sz w:val="24"/>
          <w:szCs w:val="24"/>
          <w:u w:val="single"/>
          <w:lang w:val="es-DO"/>
        </w:rPr>
        <w:t>Dice:</w:t>
      </w:r>
    </w:p>
    <w:p w14:paraId="4C63AE3D" w14:textId="77777777" w:rsidR="004B4306" w:rsidRPr="00770147" w:rsidRDefault="004B4306" w:rsidP="00A76ED8">
      <w:pPr>
        <w:numPr>
          <w:ilvl w:val="0"/>
          <w:numId w:val="33"/>
        </w:numPr>
        <w:suppressAutoHyphens w:val="0"/>
        <w:autoSpaceDE w:val="0"/>
        <w:adjustRightInd w:val="0"/>
        <w:spacing w:after="0" w:line="240" w:lineRule="auto"/>
        <w:rPr>
          <w:rFonts w:ascii="Arial" w:hAnsi="Arial" w:cs="Arial"/>
          <w:sz w:val="24"/>
          <w:szCs w:val="24"/>
          <w:lang w:val="es-DO"/>
        </w:rPr>
      </w:pPr>
      <w:r w:rsidRPr="00770147">
        <w:rPr>
          <w:rFonts w:ascii="Arial" w:hAnsi="Arial" w:cs="Arial"/>
          <w:sz w:val="24"/>
          <w:szCs w:val="24"/>
          <w:lang w:val="es-DO"/>
        </w:rPr>
        <w:t xml:space="preserve">d) Promover la coordinación de los procesos de aprendizaje con el desarrollo integral de la persona. </w:t>
      </w:r>
    </w:p>
    <w:p w14:paraId="63E91822" w14:textId="77777777" w:rsidR="004B4306" w:rsidRPr="00770147" w:rsidRDefault="004B4306" w:rsidP="00A76ED8">
      <w:pPr>
        <w:numPr>
          <w:ilvl w:val="0"/>
          <w:numId w:val="33"/>
        </w:numPr>
        <w:suppressAutoHyphens w:val="0"/>
        <w:autoSpaceDE w:val="0"/>
        <w:adjustRightInd w:val="0"/>
        <w:spacing w:after="0" w:line="240" w:lineRule="auto"/>
        <w:rPr>
          <w:rFonts w:ascii="Arial" w:hAnsi="Arial" w:cs="Arial"/>
          <w:sz w:val="24"/>
          <w:szCs w:val="24"/>
          <w:lang w:val="es-DO"/>
        </w:rPr>
      </w:pPr>
    </w:p>
    <w:p w14:paraId="6852C6B1" w14:textId="3D6196F5" w:rsidR="007C5B1A" w:rsidRPr="00A76ED8" w:rsidRDefault="004B4306" w:rsidP="00A76ED8">
      <w:pPr>
        <w:numPr>
          <w:ilvl w:val="0"/>
          <w:numId w:val="33"/>
        </w:numPr>
        <w:suppressAutoHyphens w:val="0"/>
        <w:autoSpaceDE w:val="0"/>
        <w:adjustRightInd w:val="0"/>
        <w:spacing w:after="0" w:line="240" w:lineRule="auto"/>
        <w:rPr>
          <w:rFonts w:ascii="Arial" w:hAnsi="Arial" w:cs="Arial"/>
          <w:b/>
          <w:bCs/>
          <w:sz w:val="24"/>
          <w:szCs w:val="24"/>
          <w:u w:val="single"/>
          <w:lang w:val="es-DO"/>
        </w:rPr>
      </w:pPr>
      <w:bookmarkStart w:id="9" w:name="_Hlk134713458"/>
      <w:r w:rsidRPr="00A76ED8">
        <w:rPr>
          <w:rFonts w:ascii="Arial" w:hAnsi="Arial" w:cs="Arial"/>
          <w:b/>
          <w:bCs/>
          <w:sz w:val="24"/>
          <w:szCs w:val="24"/>
          <w:u w:val="single"/>
          <w:lang w:val="es-DO"/>
        </w:rPr>
        <w:t>Debe decir:</w:t>
      </w:r>
    </w:p>
    <w:bookmarkEnd w:id="9"/>
    <w:p w14:paraId="30116387" w14:textId="77777777" w:rsidR="004B4306" w:rsidRPr="00770147" w:rsidRDefault="004B4306" w:rsidP="00A76ED8">
      <w:pPr>
        <w:numPr>
          <w:ilvl w:val="0"/>
          <w:numId w:val="33"/>
        </w:numPr>
        <w:suppressAutoHyphens w:val="0"/>
        <w:autoSpaceDE w:val="0"/>
        <w:adjustRightInd w:val="0"/>
        <w:spacing w:after="0" w:line="240" w:lineRule="auto"/>
        <w:rPr>
          <w:rFonts w:ascii="Arial" w:hAnsi="Arial" w:cs="Arial"/>
          <w:sz w:val="24"/>
          <w:szCs w:val="24"/>
          <w:lang w:val="es-DO"/>
        </w:rPr>
      </w:pPr>
    </w:p>
    <w:p w14:paraId="1C06EC17" w14:textId="3E745D03" w:rsidR="004B4306" w:rsidRPr="00770147" w:rsidRDefault="004B4306" w:rsidP="00A76ED8">
      <w:pPr>
        <w:numPr>
          <w:ilvl w:val="0"/>
          <w:numId w:val="32"/>
        </w:numPr>
        <w:suppressAutoHyphens w:val="0"/>
        <w:autoSpaceDE w:val="0"/>
        <w:adjustRightInd w:val="0"/>
        <w:spacing w:after="0" w:line="240" w:lineRule="auto"/>
        <w:rPr>
          <w:rFonts w:ascii="Arial" w:hAnsi="Arial" w:cs="Arial"/>
          <w:sz w:val="24"/>
          <w:szCs w:val="24"/>
          <w:lang w:val="es-DO"/>
        </w:rPr>
      </w:pPr>
      <w:r w:rsidRPr="00770147">
        <w:rPr>
          <w:rFonts w:ascii="Arial" w:hAnsi="Arial" w:cs="Arial"/>
          <w:sz w:val="24"/>
          <w:szCs w:val="24"/>
          <w:lang w:val="es-DO"/>
        </w:rPr>
        <w:t xml:space="preserve">d) Promover la coordinación de los procesos de aprendizaje con el desarrollo integral de los estudiantes. </w:t>
      </w:r>
    </w:p>
    <w:p w14:paraId="7688333B" w14:textId="77777777" w:rsidR="00B64D47" w:rsidRPr="00770147" w:rsidRDefault="00B64D47" w:rsidP="00A76ED8">
      <w:pPr>
        <w:suppressAutoHyphens w:val="0"/>
        <w:autoSpaceDE w:val="0"/>
        <w:adjustRightInd w:val="0"/>
        <w:spacing w:after="0" w:line="240" w:lineRule="auto"/>
        <w:rPr>
          <w:rFonts w:ascii="Arial" w:hAnsi="Arial" w:cs="Arial"/>
          <w:sz w:val="24"/>
          <w:szCs w:val="24"/>
          <w:lang w:val="es-DO"/>
        </w:rPr>
      </w:pPr>
    </w:p>
    <w:p w14:paraId="622250BF" w14:textId="05A66A22" w:rsidR="00B64D47" w:rsidRPr="00770147" w:rsidRDefault="00B64D47" w:rsidP="00A76ED8">
      <w:pPr>
        <w:numPr>
          <w:ilvl w:val="0"/>
          <w:numId w:val="30"/>
        </w:numPr>
        <w:suppressAutoHyphens w:val="0"/>
        <w:autoSpaceDE w:val="0"/>
        <w:adjustRightInd w:val="0"/>
        <w:spacing w:after="0" w:line="240" w:lineRule="auto"/>
        <w:rPr>
          <w:rFonts w:ascii="Arial" w:hAnsi="Arial" w:cs="Arial"/>
          <w:sz w:val="24"/>
          <w:szCs w:val="24"/>
          <w:lang w:val="es-DO"/>
        </w:rPr>
      </w:pPr>
      <w:r w:rsidRPr="00770147">
        <w:rPr>
          <w:rFonts w:ascii="Arial" w:hAnsi="Arial" w:cs="Arial"/>
          <w:sz w:val="24"/>
          <w:szCs w:val="24"/>
          <w:lang w:val="es-DO"/>
        </w:rPr>
        <w:t xml:space="preserve">. </w:t>
      </w:r>
    </w:p>
    <w:p w14:paraId="3C5A56D3" w14:textId="77777777" w:rsidR="0089060D" w:rsidRPr="00770147" w:rsidRDefault="0089060D" w:rsidP="00A76ED8">
      <w:pPr>
        <w:suppressAutoHyphens w:val="0"/>
        <w:autoSpaceDE w:val="0"/>
        <w:adjustRightInd w:val="0"/>
        <w:spacing w:after="0" w:line="240" w:lineRule="auto"/>
        <w:rPr>
          <w:rFonts w:ascii="Arial" w:hAnsi="Arial" w:cs="Arial"/>
          <w:sz w:val="24"/>
          <w:szCs w:val="24"/>
          <w:lang w:val="es-DO"/>
        </w:rPr>
      </w:pPr>
    </w:p>
    <w:p w14:paraId="20668C89" w14:textId="77777777" w:rsidR="0089060D" w:rsidRPr="00770147" w:rsidRDefault="0089060D" w:rsidP="00A76ED8">
      <w:pPr>
        <w:pStyle w:val="Sinespaciado"/>
        <w:rPr>
          <w:rFonts w:ascii="Arial" w:hAnsi="Arial" w:cs="Arial"/>
          <w:b/>
          <w:bCs/>
          <w:sz w:val="24"/>
          <w:szCs w:val="24"/>
          <w:u w:val="single"/>
        </w:rPr>
      </w:pPr>
      <w:r w:rsidRPr="00770147">
        <w:rPr>
          <w:rFonts w:ascii="Arial" w:hAnsi="Arial" w:cs="Arial"/>
          <w:b/>
          <w:bCs/>
          <w:sz w:val="24"/>
          <w:szCs w:val="24"/>
          <w:u w:val="single"/>
        </w:rPr>
        <w:t>Dice:</w:t>
      </w:r>
    </w:p>
    <w:p w14:paraId="06EDC77C" w14:textId="7C4718B3" w:rsidR="0089060D" w:rsidRPr="00770147" w:rsidRDefault="0089060D" w:rsidP="00A76ED8">
      <w:pPr>
        <w:suppressAutoHyphens w:val="0"/>
        <w:autoSpaceDE w:val="0"/>
        <w:adjustRightInd w:val="0"/>
        <w:spacing w:after="0" w:line="240" w:lineRule="auto"/>
        <w:rPr>
          <w:rFonts w:ascii="Arial" w:hAnsi="Arial" w:cs="Arial"/>
          <w:sz w:val="24"/>
          <w:szCs w:val="24"/>
          <w:lang w:val="es-DO"/>
        </w:rPr>
      </w:pPr>
      <w:bookmarkStart w:id="10" w:name="_Hlk134445714"/>
      <w:r w:rsidRPr="00770147">
        <w:rPr>
          <w:rFonts w:ascii="Arial" w:hAnsi="Arial" w:cs="Arial"/>
          <w:b/>
          <w:bCs/>
          <w:sz w:val="24"/>
          <w:szCs w:val="24"/>
          <w:lang w:val="es-DO"/>
        </w:rPr>
        <w:t xml:space="preserve">ARTÍCULO 23.- Naturaleza de las </w:t>
      </w:r>
      <w:r w:rsidR="001A6820" w:rsidRPr="00770147">
        <w:rPr>
          <w:rFonts w:ascii="Arial" w:hAnsi="Arial" w:cs="Arial"/>
          <w:b/>
          <w:bCs/>
          <w:sz w:val="24"/>
          <w:szCs w:val="24"/>
          <w:lang w:val="es-DO"/>
        </w:rPr>
        <w:t>funciones. -</w:t>
      </w:r>
      <w:r w:rsidRPr="00770147">
        <w:rPr>
          <w:rFonts w:ascii="Arial" w:hAnsi="Arial" w:cs="Arial"/>
          <w:b/>
          <w:bCs/>
          <w:sz w:val="24"/>
          <w:szCs w:val="24"/>
          <w:lang w:val="es-DO"/>
        </w:rPr>
        <w:t xml:space="preserve"> </w:t>
      </w:r>
      <w:r w:rsidRPr="00770147">
        <w:rPr>
          <w:rFonts w:ascii="Arial" w:hAnsi="Arial" w:cs="Arial"/>
          <w:sz w:val="24"/>
          <w:szCs w:val="24"/>
          <w:lang w:val="es-DO"/>
        </w:rPr>
        <w:t xml:space="preserve">El accionar general del Departamento de Orientación Profesional está constituido por la orientación y el apoyo que brinda a los estudiantes, las Escuelas y otros organismos universitarios en el orden académico, desarrollo integral y problemáticas psicosociales que afecten a la comunidad universitaria y a la sociedad en general, mediante el trabajo de equipo coordinado institucional e interinstitucionalmente. </w:t>
      </w:r>
    </w:p>
    <w:p w14:paraId="1A3C490C" w14:textId="6B0AA26E" w:rsidR="0089060D" w:rsidRPr="00770147" w:rsidRDefault="0089060D" w:rsidP="00A76ED8">
      <w:pPr>
        <w:suppressAutoHyphens w:val="0"/>
        <w:autoSpaceDE w:val="0"/>
        <w:adjustRightInd w:val="0"/>
        <w:spacing w:after="0" w:line="240" w:lineRule="auto"/>
        <w:rPr>
          <w:rFonts w:ascii="Arial" w:hAnsi="Arial" w:cs="Arial"/>
          <w:sz w:val="24"/>
          <w:szCs w:val="24"/>
          <w:lang w:val="es-DO"/>
        </w:rPr>
      </w:pPr>
      <w:r w:rsidRPr="00770147">
        <w:rPr>
          <w:rFonts w:ascii="Arial" w:hAnsi="Arial" w:cs="Arial"/>
          <w:sz w:val="24"/>
          <w:szCs w:val="24"/>
          <w:lang w:val="es-DO"/>
        </w:rPr>
        <w:t>El DOP es responsable de diseñar, conducir, coordinar, supervisar, evaluar y ejecutar el proceso de orientación académica, psicopedagógica y profesional relacionada con las necesidades educativas especiales y con el apoyo a acción tutorial de estudiantes y profesores</w:t>
      </w:r>
    </w:p>
    <w:bookmarkEnd w:id="10"/>
    <w:p w14:paraId="7FC2A2FA" w14:textId="77777777" w:rsidR="0089060D" w:rsidRPr="00211A78" w:rsidRDefault="0089060D" w:rsidP="00A76ED8">
      <w:pPr>
        <w:suppressAutoHyphens w:val="0"/>
        <w:autoSpaceDE w:val="0"/>
        <w:adjustRightInd w:val="0"/>
        <w:spacing w:after="0" w:line="240" w:lineRule="auto"/>
        <w:rPr>
          <w:rFonts w:ascii="Arial" w:hAnsi="Arial" w:cs="Arial"/>
          <w:color w:val="000000"/>
          <w:sz w:val="24"/>
          <w:szCs w:val="24"/>
          <w:lang w:val="es-DO"/>
        </w:rPr>
      </w:pPr>
    </w:p>
    <w:p w14:paraId="690D97D0" w14:textId="77777777" w:rsidR="007746D2" w:rsidRDefault="007746D2" w:rsidP="00A76ED8">
      <w:pPr>
        <w:pStyle w:val="Sinespaciado"/>
        <w:rPr>
          <w:rFonts w:ascii="Arial" w:hAnsi="Arial" w:cs="Arial"/>
          <w:b/>
          <w:color w:val="000000"/>
          <w:sz w:val="24"/>
          <w:szCs w:val="24"/>
          <w:u w:val="single"/>
        </w:rPr>
      </w:pPr>
    </w:p>
    <w:p w14:paraId="33CA3561" w14:textId="77777777" w:rsidR="007746D2" w:rsidRDefault="007746D2" w:rsidP="00A76ED8">
      <w:pPr>
        <w:pStyle w:val="Sinespaciado"/>
        <w:rPr>
          <w:rFonts w:ascii="Arial" w:hAnsi="Arial" w:cs="Arial"/>
          <w:b/>
          <w:color w:val="000000"/>
          <w:sz w:val="24"/>
          <w:szCs w:val="24"/>
          <w:u w:val="single"/>
        </w:rPr>
      </w:pPr>
    </w:p>
    <w:p w14:paraId="00C1FA27" w14:textId="77777777" w:rsidR="007746D2" w:rsidRDefault="007746D2" w:rsidP="00A76ED8">
      <w:pPr>
        <w:pStyle w:val="Sinespaciado"/>
        <w:rPr>
          <w:rFonts w:ascii="Arial" w:hAnsi="Arial" w:cs="Arial"/>
          <w:b/>
          <w:color w:val="000000"/>
          <w:sz w:val="24"/>
          <w:szCs w:val="24"/>
          <w:u w:val="single"/>
        </w:rPr>
      </w:pPr>
    </w:p>
    <w:p w14:paraId="1EB920EF" w14:textId="6F6E97C9" w:rsidR="0089060D" w:rsidRPr="00211A78" w:rsidRDefault="0089060D" w:rsidP="00A76ED8">
      <w:pPr>
        <w:pStyle w:val="Sinespaciado"/>
        <w:rPr>
          <w:rFonts w:ascii="Arial" w:hAnsi="Arial" w:cs="Arial"/>
          <w:b/>
          <w:color w:val="000000"/>
          <w:sz w:val="24"/>
          <w:szCs w:val="24"/>
          <w:u w:val="single"/>
        </w:rPr>
      </w:pPr>
      <w:r w:rsidRPr="00211A78">
        <w:rPr>
          <w:rFonts w:ascii="Arial" w:hAnsi="Arial" w:cs="Arial"/>
          <w:b/>
          <w:color w:val="000000"/>
          <w:sz w:val="24"/>
          <w:szCs w:val="24"/>
          <w:u w:val="single"/>
        </w:rPr>
        <w:t>Debe decir:</w:t>
      </w:r>
    </w:p>
    <w:p w14:paraId="5BB962A0" w14:textId="34D72EF5" w:rsidR="0089060D" w:rsidRPr="00211A78" w:rsidRDefault="0089060D"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sz w:val="24"/>
          <w:szCs w:val="24"/>
          <w:lang w:val="es-DO"/>
        </w:rPr>
        <w:t xml:space="preserve">ARTÍCULO 23.- Naturaleza de las funciones. - </w:t>
      </w:r>
      <w:r w:rsidRPr="00211A78">
        <w:rPr>
          <w:rFonts w:ascii="Arial" w:hAnsi="Arial" w:cs="Arial"/>
          <w:sz w:val="24"/>
          <w:szCs w:val="24"/>
          <w:lang w:val="es-DO"/>
        </w:rPr>
        <w:t xml:space="preserve">El accionar general </w:t>
      </w:r>
      <w:r w:rsidR="004B4306" w:rsidRPr="00211A78">
        <w:rPr>
          <w:rFonts w:ascii="Arial" w:hAnsi="Arial" w:cs="Arial"/>
          <w:sz w:val="24"/>
          <w:szCs w:val="24"/>
          <w:lang w:val="es-DO"/>
        </w:rPr>
        <w:t xml:space="preserve">de </w:t>
      </w:r>
      <w:bookmarkStart w:id="11" w:name="_Hlk134523583"/>
      <w:r w:rsidR="004B4306" w:rsidRPr="00211A78">
        <w:rPr>
          <w:rFonts w:ascii="Arial" w:hAnsi="Arial" w:cs="Arial"/>
          <w:sz w:val="24"/>
          <w:szCs w:val="24"/>
          <w:lang w:val="es-DO"/>
        </w:rPr>
        <w:t xml:space="preserve">la Dirección </w:t>
      </w:r>
      <w:bookmarkEnd w:id="11"/>
      <w:r w:rsidRPr="00211A78">
        <w:rPr>
          <w:rFonts w:ascii="Arial" w:hAnsi="Arial" w:cs="Arial"/>
          <w:sz w:val="24"/>
          <w:szCs w:val="24"/>
          <w:lang w:val="es-DO"/>
        </w:rPr>
        <w:t xml:space="preserve">de Orientación Profesional está constituido por la orientación y el </w:t>
      </w:r>
      <w:bookmarkStart w:id="12" w:name="_Hlk134445963"/>
      <w:r w:rsidRPr="00211A78">
        <w:rPr>
          <w:rFonts w:ascii="Arial" w:hAnsi="Arial" w:cs="Arial"/>
          <w:sz w:val="24"/>
          <w:szCs w:val="24"/>
          <w:lang w:val="es-DO"/>
        </w:rPr>
        <w:t xml:space="preserve">acompañamiento </w:t>
      </w:r>
      <w:bookmarkEnd w:id="12"/>
      <w:r w:rsidRPr="00211A78">
        <w:rPr>
          <w:rFonts w:ascii="Arial" w:hAnsi="Arial" w:cs="Arial"/>
          <w:sz w:val="24"/>
          <w:szCs w:val="24"/>
          <w:lang w:val="es-DO"/>
        </w:rPr>
        <w:t xml:space="preserve">que brinda a los estudiantes, las Escuelas y otros organismos universitarios en el orden académico, desarrollo integral y problemáticas psicosociales que afecten a la comunidad universitaria y a la sociedad en general, mediante el trabajo de equipo coordinado institucional e interinstitucionalmente. </w:t>
      </w:r>
    </w:p>
    <w:p w14:paraId="7FDF7CF4" w14:textId="45EFD491" w:rsidR="00BA13EC" w:rsidRPr="00211A78" w:rsidRDefault="0089060D"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El DOP es responsable de diseñar, conducir, coordinar, supervisar, evaluar y ejecutar el proceso de orientación académica, psicopedagógica y profesional relacionada con las necesidades educativas especiales y con el </w:t>
      </w:r>
      <w:r w:rsidR="00BA13EC" w:rsidRPr="00211A78">
        <w:rPr>
          <w:rFonts w:ascii="Arial" w:hAnsi="Arial" w:cs="Arial"/>
          <w:sz w:val="24"/>
          <w:szCs w:val="24"/>
          <w:lang w:val="es-DO"/>
        </w:rPr>
        <w:t xml:space="preserve">acompañamiento a la </w:t>
      </w:r>
      <w:r w:rsidRPr="00211A78">
        <w:rPr>
          <w:rFonts w:ascii="Arial" w:hAnsi="Arial" w:cs="Arial"/>
          <w:sz w:val="24"/>
          <w:szCs w:val="24"/>
          <w:lang w:val="es-DO"/>
        </w:rPr>
        <w:t>acción tutorial de estudiantes y</w:t>
      </w:r>
      <w:r w:rsidR="00BA13EC" w:rsidRPr="00211A78">
        <w:rPr>
          <w:rFonts w:ascii="Arial" w:hAnsi="Arial" w:cs="Arial"/>
          <w:sz w:val="24"/>
          <w:szCs w:val="24"/>
          <w:lang w:val="es-DO"/>
        </w:rPr>
        <w:t xml:space="preserve">   </w:t>
      </w:r>
      <w:r w:rsidRPr="00211A78">
        <w:rPr>
          <w:rFonts w:ascii="Arial" w:hAnsi="Arial" w:cs="Arial"/>
          <w:sz w:val="24"/>
          <w:szCs w:val="24"/>
          <w:lang w:val="es-DO"/>
        </w:rPr>
        <w:t>profesores</w:t>
      </w:r>
    </w:p>
    <w:p w14:paraId="3D4044DD" w14:textId="77777777" w:rsidR="0089060D" w:rsidRPr="00211A78" w:rsidRDefault="0089060D" w:rsidP="00A76ED8">
      <w:pPr>
        <w:pStyle w:val="Sinespaciado"/>
        <w:rPr>
          <w:rFonts w:ascii="Arial" w:hAnsi="Arial" w:cs="Arial"/>
          <w:b/>
          <w:color w:val="000000"/>
          <w:sz w:val="24"/>
          <w:szCs w:val="24"/>
          <w:u w:val="single"/>
        </w:rPr>
      </w:pPr>
    </w:p>
    <w:p w14:paraId="14B90805" w14:textId="77777777" w:rsidR="00770147" w:rsidRDefault="00770147" w:rsidP="00A76ED8">
      <w:pPr>
        <w:pStyle w:val="Sinespaciado"/>
        <w:rPr>
          <w:rFonts w:ascii="Arial" w:hAnsi="Arial" w:cs="Arial"/>
          <w:b/>
          <w:bCs/>
          <w:sz w:val="24"/>
          <w:szCs w:val="24"/>
          <w:u w:val="single"/>
        </w:rPr>
      </w:pPr>
      <w:bookmarkStart w:id="13" w:name="_Hlk134523697"/>
    </w:p>
    <w:p w14:paraId="054AC06A" w14:textId="0F644508" w:rsidR="004B4306" w:rsidRPr="00211A78" w:rsidRDefault="004B4306"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bookmarkEnd w:id="13"/>
    <w:p w14:paraId="59F0F66C" w14:textId="63CD88BA" w:rsidR="0089060D" w:rsidRPr="00211A78" w:rsidRDefault="004B4306"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b/>
          <w:bCs/>
          <w:sz w:val="24"/>
          <w:szCs w:val="24"/>
        </w:rPr>
        <w:t xml:space="preserve">ARTÍCULO 24.- Funciones del Departamento. - </w:t>
      </w:r>
      <w:r w:rsidRPr="00211A78">
        <w:rPr>
          <w:rFonts w:ascii="Arial" w:hAnsi="Arial" w:cs="Arial"/>
          <w:sz w:val="24"/>
          <w:szCs w:val="24"/>
        </w:rPr>
        <w:t>Las acciones que realizará el Departamento de Orientación Profesional son las siguientes:</w:t>
      </w:r>
    </w:p>
    <w:p w14:paraId="2FFFD3DB" w14:textId="77777777" w:rsidR="007C5B1A" w:rsidRPr="00211A78" w:rsidRDefault="007C5B1A" w:rsidP="00A76ED8">
      <w:pPr>
        <w:suppressAutoHyphens w:val="0"/>
        <w:autoSpaceDE w:val="0"/>
        <w:adjustRightInd w:val="0"/>
        <w:spacing w:after="0" w:line="240" w:lineRule="auto"/>
        <w:rPr>
          <w:rFonts w:ascii="Arial" w:hAnsi="Arial" w:cs="Arial"/>
          <w:color w:val="000000"/>
          <w:sz w:val="24"/>
          <w:szCs w:val="24"/>
          <w:lang w:val="es-DO"/>
        </w:rPr>
      </w:pPr>
    </w:p>
    <w:p w14:paraId="497CBDB8" w14:textId="77777777" w:rsidR="004B4306" w:rsidRPr="00211A78" w:rsidRDefault="004B4306" w:rsidP="00A76ED8">
      <w:pPr>
        <w:pStyle w:val="Sinespaciado"/>
        <w:rPr>
          <w:rFonts w:ascii="Arial" w:hAnsi="Arial" w:cs="Arial"/>
          <w:b/>
          <w:color w:val="000000"/>
          <w:sz w:val="24"/>
          <w:szCs w:val="24"/>
          <w:u w:val="single"/>
        </w:rPr>
      </w:pPr>
      <w:bookmarkStart w:id="14" w:name="_Hlk134523705"/>
      <w:r w:rsidRPr="00211A78">
        <w:rPr>
          <w:rFonts w:ascii="Arial" w:hAnsi="Arial" w:cs="Arial"/>
          <w:b/>
          <w:color w:val="000000"/>
          <w:sz w:val="24"/>
          <w:szCs w:val="24"/>
          <w:u w:val="single"/>
        </w:rPr>
        <w:t>Debe decir:</w:t>
      </w:r>
    </w:p>
    <w:bookmarkEnd w:id="14"/>
    <w:p w14:paraId="5D04C515" w14:textId="054D881B" w:rsidR="007C5B1A" w:rsidRPr="00211A78" w:rsidRDefault="004B4306"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b/>
          <w:bCs/>
          <w:sz w:val="24"/>
          <w:szCs w:val="24"/>
        </w:rPr>
        <w:t xml:space="preserve">ARTÍCULO 24.- Funciones del Departamento. - </w:t>
      </w:r>
      <w:r w:rsidRPr="00211A78">
        <w:rPr>
          <w:rFonts w:ascii="Arial" w:hAnsi="Arial" w:cs="Arial"/>
          <w:sz w:val="24"/>
          <w:szCs w:val="24"/>
        </w:rPr>
        <w:t xml:space="preserve">Las acciones que realizará </w:t>
      </w:r>
      <w:r w:rsidRPr="00211A78">
        <w:rPr>
          <w:rFonts w:ascii="Arial" w:hAnsi="Arial" w:cs="Arial"/>
          <w:sz w:val="24"/>
          <w:szCs w:val="24"/>
          <w:lang w:val="es-DO"/>
        </w:rPr>
        <w:t xml:space="preserve">la </w:t>
      </w:r>
      <w:bookmarkStart w:id="15" w:name="_Hlk134523747"/>
      <w:r w:rsidR="00B64AA3" w:rsidRPr="00211A78">
        <w:rPr>
          <w:rFonts w:ascii="Arial" w:hAnsi="Arial" w:cs="Arial"/>
          <w:sz w:val="24"/>
          <w:szCs w:val="24"/>
          <w:lang w:val="es-DO"/>
        </w:rPr>
        <w:t xml:space="preserve">Dirección </w:t>
      </w:r>
      <w:r w:rsidR="00B64AA3" w:rsidRPr="00211A78">
        <w:rPr>
          <w:rFonts w:ascii="Arial" w:hAnsi="Arial" w:cs="Arial"/>
          <w:sz w:val="24"/>
          <w:szCs w:val="24"/>
        </w:rPr>
        <w:t>de</w:t>
      </w:r>
      <w:r w:rsidRPr="00211A78">
        <w:rPr>
          <w:rFonts w:ascii="Arial" w:hAnsi="Arial" w:cs="Arial"/>
          <w:sz w:val="24"/>
          <w:szCs w:val="24"/>
        </w:rPr>
        <w:t xml:space="preserve"> </w:t>
      </w:r>
      <w:bookmarkEnd w:id="15"/>
      <w:r w:rsidRPr="00211A78">
        <w:rPr>
          <w:rFonts w:ascii="Arial" w:hAnsi="Arial" w:cs="Arial"/>
          <w:sz w:val="24"/>
          <w:szCs w:val="24"/>
        </w:rPr>
        <w:t>Orientación Profesional son las siguientes:</w:t>
      </w:r>
    </w:p>
    <w:p w14:paraId="5D3C6C1F" w14:textId="77777777" w:rsidR="007C5B1A" w:rsidRPr="00211A78" w:rsidRDefault="007C5B1A" w:rsidP="00A76ED8">
      <w:pPr>
        <w:suppressAutoHyphens w:val="0"/>
        <w:autoSpaceDE w:val="0"/>
        <w:adjustRightInd w:val="0"/>
        <w:spacing w:after="0" w:line="240" w:lineRule="auto"/>
        <w:rPr>
          <w:rFonts w:ascii="Arial" w:hAnsi="Arial" w:cs="Arial"/>
          <w:color w:val="000000"/>
          <w:sz w:val="24"/>
          <w:szCs w:val="24"/>
          <w:lang w:val="es-DO"/>
        </w:rPr>
      </w:pPr>
    </w:p>
    <w:p w14:paraId="7DCC370A" w14:textId="77777777" w:rsidR="00B64AA3" w:rsidRPr="00211A78" w:rsidRDefault="00B64AA3"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1CF53FFF" w14:textId="489D7592" w:rsidR="00B64AA3" w:rsidRPr="00211A78" w:rsidRDefault="00B64AA3" w:rsidP="00A76ED8">
      <w:pPr>
        <w:numPr>
          <w:ilvl w:val="0"/>
          <w:numId w:val="34"/>
        </w:num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m) Velar porque las actividades que se desarrollan en el Departamento mantengan los niveles óptimos requeridos, así como la efectividad de la gestión administrativa pertinente; </w:t>
      </w:r>
    </w:p>
    <w:p w14:paraId="4089A8E1" w14:textId="77777777" w:rsidR="00B64AA3" w:rsidRPr="00211A78" w:rsidRDefault="00B64AA3" w:rsidP="00A76ED8">
      <w:pPr>
        <w:suppressAutoHyphens w:val="0"/>
        <w:autoSpaceDE w:val="0"/>
        <w:adjustRightInd w:val="0"/>
        <w:spacing w:after="0" w:line="240" w:lineRule="auto"/>
        <w:rPr>
          <w:rFonts w:ascii="Arial" w:hAnsi="Arial" w:cs="Arial"/>
          <w:color w:val="000000"/>
          <w:sz w:val="24"/>
          <w:szCs w:val="24"/>
          <w:lang w:val="es-DO"/>
        </w:rPr>
      </w:pPr>
    </w:p>
    <w:p w14:paraId="709DCEE4" w14:textId="77777777" w:rsidR="00B64AA3" w:rsidRPr="00211A78" w:rsidRDefault="00B64AA3" w:rsidP="00A76ED8">
      <w:pPr>
        <w:pStyle w:val="Sinespaciado"/>
        <w:rPr>
          <w:rFonts w:ascii="Arial" w:hAnsi="Arial" w:cs="Arial"/>
          <w:b/>
          <w:color w:val="000000"/>
          <w:sz w:val="24"/>
          <w:szCs w:val="24"/>
          <w:u w:val="single"/>
        </w:rPr>
      </w:pPr>
      <w:r w:rsidRPr="00211A78">
        <w:rPr>
          <w:rFonts w:ascii="Arial" w:hAnsi="Arial" w:cs="Arial"/>
          <w:b/>
          <w:color w:val="000000"/>
          <w:sz w:val="24"/>
          <w:szCs w:val="24"/>
          <w:u w:val="single"/>
        </w:rPr>
        <w:t>Debe decir:</w:t>
      </w:r>
    </w:p>
    <w:p w14:paraId="169B8F2E" w14:textId="1F7950F0" w:rsidR="00B64AA3" w:rsidRPr="00211A78" w:rsidRDefault="00B64AA3" w:rsidP="00A76ED8">
      <w:pPr>
        <w:numPr>
          <w:ilvl w:val="0"/>
          <w:numId w:val="35"/>
        </w:num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m) Velar porque las actividades que se desarrollan en la </w:t>
      </w:r>
      <w:r w:rsidRPr="00211A78">
        <w:rPr>
          <w:rFonts w:ascii="Arial" w:hAnsi="Arial" w:cs="Arial"/>
          <w:sz w:val="24"/>
          <w:szCs w:val="24"/>
          <w:lang w:val="es-DO"/>
        </w:rPr>
        <w:t xml:space="preserve">Dirección </w:t>
      </w:r>
      <w:r w:rsidRPr="00211A78">
        <w:rPr>
          <w:rFonts w:ascii="Arial" w:hAnsi="Arial" w:cs="Arial"/>
          <w:color w:val="000000"/>
          <w:sz w:val="24"/>
          <w:szCs w:val="24"/>
          <w:lang w:val="es-DO"/>
        </w:rPr>
        <w:t xml:space="preserve">mantengan los niveles óptimos requeridos, así como la efectividad de la gestión académica administrativa pertinente; </w:t>
      </w:r>
    </w:p>
    <w:p w14:paraId="7CEE5BAB" w14:textId="77777777" w:rsidR="00770147" w:rsidRDefault="00770147" w:rsidP="00A76ED8">
      <w:pPr>
        <w:suppressAutoHyphens w:val="0"/>
        <w:autoSpaceDE w:val="0"/>
        <w:adjustRightInd w:val="0"/>
        <w:spacing w:after="0" w:line="240" w:lineRule="auto"/>
        <w:rPr>
          <w:rFonts w:ascii="Arial" w:hAnsi="Arial" w:cs="Arial"/>
          <w:color w:val="000000"/>
          <w:sz w:val="24"/>
          <w:szCs w:val="24"/>
          <w:lang w:val="es-DO"/>
        </w:rPr>
      </w:pPr>
    </w:p>
    <w:p w14:paraId="296F5250" w14:textId="77777777" w:rsidR="00770147" w:rsidRDefault="00770147" w:rsidP="00A76ED8">
      <w:pPr>
        <w:suppressAutoHyphens w:val="0"/>
        <w:autoSpaceDE w:val="0"/>
        <w:adjustRightInd w:val="0"/>
        <w:spacing w:after="0" w:line="240" w:lineRule="auto"/>
        <w:rPr>
          <w:rFonts w:ascii="Arial" w:hAnsi="Arial" w:cs="Arial"/>
          <w:color w:val="000000"/>
          <w:sz w:val="24"/>
          <w:szCs w:val="24"/>
          <w:lang w:val="es-DO"/>
        </w:rPr>
      </w:pPr>
    </w:p>
    <w:p w14:paraId="090A2E2C" w14:textId="77777777" w:rsidR="00770147" w:rsidRDefault="00770147" w:rsidP="00A76ED8">
      <w:pPr>
        <w:suppressAutoHyphens w:val="0"/>
        <w:autoSpaceDE w:val="0"/>
        <w:adjustRightInd w:val="0"/>
        <w:spacing w:after="0" w:line="240" w:lineRule="auto"/>
        <w:rPr>
          <w:rFonts w:ascii="Arial" w:hAnsi="Arial" w:cs="Arial"/>
          <w:color w:val="000000"/>
          <w:sz w:val="24"/>
          <w:szCs w:val="24"/>
          <w:lang w:val="es-DO"/>
        </w:rPr>
      </w:pPr>
    </w:p>
    <w:p w14:paraId="3C1A4A58" w14:textId="77777777" w:rsidR="00770147" w:rsidRDefault="00770147" w:rsidP="00A76ED8">
      <w:pPr>
        <w:suppressAutoHyphens w:val="0"/>
        <w:autoSpaceDE w:val="0"/>
        <w:adjustRightInd w:val="0"/>
        <w:spacing w:after="0" w:line="240" w:lineRule="auto"/>
        <w:rPr>
          <w:rFonts w:ascii="Arial" w:hAnsi="Arial" w:cs="Arial"/>
          <w:color w:val="000000"/>
          <w:sz w:val="24"/>
          <w:szCs w:val="24"/>
          <w:lang w:val="es-DO"/>
        </w:rPr>
      </w:pPr>
    </w:p>
    <w:p w14:paraId="1E126ED5" w14:textId="77777777" w:rsidR="00770147" w:rsidRDefault="00770147" w:rsidP="00A76ED8">
      <w:pPr>
        <w:suppressAutoHyphens w:val="0"/>
        <w:autoSpaceDE w:val="0"/>
        <w:adjustRightInd w:val="0"/>
        <w:spacing w:after="0" w:line="240" w:lineRule="auto"/>
        <w:rPr>
          <w:rFonts w:ascii="Arial" w:hAnsi="Arial" w:cs="Arial"/>
          <w:color w:val="000000"/>
          <w:sz w:val="24"/>
          <w:szCs w:val="24"/>
          <w:lang w:val="es-DO"/>
        </w:rPr>
      </w:pPr>
    </w:p>
    <w:p w14:paraId="75D6DD0E" w14:textId="57A2DD58" w:rsidR="00972B67" w:rsidRPr="00211A78" w:rsidRDefault="00972B67" w:rsidP="001A6820">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CAPÍTULO 7:</w:t>
      </w:r>
    </w:p>
    <w:p w14:paraId="4EEB5314" w14:textId="6092D4DB" w:rsidR="00972B67" w:rsidRPr="00211A78" w:rsidRDefault="00972B67" w:rsidP="001A6820">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ESTRUCTURA DIRECTIVA</w:t>
      </w:r>
    </w:p>
    <w:p w14:paraId="34DEFCCF" w14:textId="7BFCACC6" w:rsidR="00972B67" w:rsidRPr="00211A78" w:rsidRDefault="00972B67" w:rsidP="001A6820">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b/>
          <w:bCs/>
          <w:i/>
          <w:iCs/>
          <w:color w:val="000000"/>
          <w:sz w:val="24"/>
          <w:szCs w:val="24"/>
          <w:lang w:val="es-DO"/>
        </w:rPr>
        <w:t>SECCIÓN 1:</w:t>
      </w:r>
    </w:p>
    <w:p w14:paraId="6995632B" w14:textId="277D1241" w:rsidR="00972B67" w:rsidRPr="00211A78" w:rsidRDefault="00972B67" w:rsidP="001A6820">
      <w:pPr>
        <w:suppressAutoHyphens w:val="0"/>
        <w:autoSpaceDE w:val="0"/>
        <w:adjustRightInd w:val="0"/>
        <w:spacing w:after="0" w:line="240" w:lineRule="auto"/>
        <w:jc w:val="center"/>
        <w:rPr>
          <w:rFonts w:ascii="Arial" w:hAnsi="Arial" w:cs="Arial"/>
          <w:b/>
          <w:bCs/>
          <w:i/>
          <w:iCs/>
          <w:color w:val="000000"/>
          <w:sz w:val="24"/>
          <w:szCs w:val="24"/>
          <w:lang w:val="es-DO"/>
        </w:rPr>
      </w:pPr>
      <w:r w:rsidRPr="00211A78">
        <w:rPr>
          <w:rFonts w:ascii="Arial" w:hAnsi="Arial" w:cs="Arial"/>
          <w:b/>
          <w:bCs/>
          <w:i/>
          <w:iCs/>
          <w:color w:val="000000"/>
          <w:sz w:val="24"/>
          <w:szCs w:val="24"/>
          <w:lang w:val="es-DO"/>
        </w:rPr>
        <w:t>ORGANISMOS COLEGIADOS Y UNIPERSONALES</w:t>
      </w:r>
    </w:p>
    <w:p w14:paraId="52CFB49E" w14:textId="77777777" w:rsidR="001427D9" w:rsidRPr="00211A78" w:rsidRDefault="001427D9" w:rsidP="00A76ED8">
      <w:pPr>
        <w:suppressAutoHyphens w:val="0"/>
        <w:autoSpaceDE w:val="0"/>
        <w:adjustRightInd w:val="0"/>
        <w:spacing w:after="0" w:line="240" w:lineRule="auto"/>
        <w:rPr>
          <w:rFonts w:ascii="Arial" w:hAnsi="Arial" w:cs="Arial"/>
          <w:b/>
          <w:bCs/>
          <w:i/>
          <w:iCs/>
          <w:color w:val="000000"/>
          <w:sz w:val="24"/>
          <w:szCs w:val="24"/>
          <w:lang w:val="es-DO"/>
        </w:rPr>
      </w:pPr>
    </w:p>
    <w:p w14:paraId="0D65C8F0" w14:textId="77777777" w:rsidR="001427D9" w:rsidRPr="00211A78" w:rsidRDefault="001427D9" w:rsidP="00A76ED8">
      <w:pPr>
        <w:suppressAutoHyphens w:val="0"/>
        <w:autoSpaceDE w:val="0"/>
        <w:adjustRightInd w:val="0"/>
        <w:spacing w:after="0" w:line="240" w:lineRule="auto"/>
        <w:rPr>
          <w:rFonts w:ascii="Arial" w:hAnsi="Arial" w:cs="Arial"/>
          <w:b/>
          <w:bCs/>
          <w:i/>
          <w:iCs/>
          <w:color w:val="000000"/>
          <w:sz w:val="24"/>
          <w:szCs w:val="24"/>
          <w:lang w:val="es-DO"/>
        </w:rPr>
      </w:pPr>
    </w:p>
    <w:p w14:paraId="173D4E73" w14:textId="77777777" w:rsidR="001427D9" w:rsidRPr="00211A78" w:rsidRDefault="001427D9"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230A5DE3" w14:textId="77777777" w:rsidR="00972B67" w:rsidRPr="00211A78" w:rsidRDefault="00972B67"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b/>
          <w:bCs/>
          <w:color w:val="000000"/>
          <w:sz w:val="24"/>
          <w:szCs w:val="24"/>
          <w:lang w:val="es-DO"/>
        </w:rPr>
        <w:t xml:space="preserve">ARTÍCULO 25.- Estructura de Dirección. </w:t>
      </w:r>
      <w:r w:rsidRPr="00211A78">
        <w:rPr>
          <w:rFonts w:ascii="Arial" w:hAnsi="Arial" w:cs="Arial"/>
          <w:color w:val="000000"/>
          <w:sz w:val="24"/>
          <w:szCs w:val="24"/>
          <w:lang w:val="es-DO"/>
        </w:rPr>
        <w:t xml:space="preserve">La estructura de gobierno del Departamento de Orientación Profesional está compuesta por: </w:t>
      </w:r>
    </w:p>
    <w:p w14:paraId="5FC08B34" w14:textId="77777777" w:rsidR="00972B67" w:rsidRPr="00211A78" w:rsidRDefault="00972B67" w:rsidP="00A76ED8">
      <w:pPr>
        <w:numPr>
          <w:ilvl w:val="0"/>
          <w:numId w:val="16"/>
        </w:numPr>
        <w:suppressAutoHyphens w:val="0"/>
        <w:autoSpaceDE w:val="0"/>
        <w:adjustRightInd w:val="0"/>
        <w:spacing w:after="27"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a) Consejo Universitario. </w:t>
      </w:r>
    </w:p>
    <w:p w14:paraId="78A93D80" w14:textId="77777777" w:rsidR="00972B67" w:rsidRPr="00211A78" w:rsidRDefault="00972B67" w:rsidP="00A76ED8">
      <w:pPr>
        <w:numPr>
          <w:ilvl w:val="0"/>
          <w:numId w:val="16"/>
        </w:numPr>
        <w:suppressAutoHyphens w:val="0"/>
        <w:autoSpaceDE w:val="0"/>
        <w:adjustRightInd w:val="0"/>
        <w:spacing w:after="27"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b) Rectoría. </w:t>
      </w:r>
    </w:p>
    <w:p w14:paraId="0FA9621F" w14:textId="77777777" w:rsidR="00972B67" w:rsidRPr="00211A78" w:rsidRDefault="00972B67" w:rsidP="00A76ED8">
      <w:pPr>
        <w:numPr>
          <w:ilvl w:val="0"/>
          <w:numId w:val="16"/>
        </w:num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c) Vicerrectoría Académica. </w:t>
      </w:r>
    </w:p>
    <w:p w14:paraId="5C51A529" w14:textId="77777777" w:rsidR="00972B67" w:rsidRPr="00211A78" w:rsidRDefault="00972B67" w:rsidP="00A76ED8">
      <w:pPr>
        <w:numPr>
          <w:ilvl w:val="0"/>
          <w:numId w:val="17"/>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d) El Comité Directivo del Departamento de Orientación Profesional. </w:t>
      </w:r>
    </w:p>
    <w:p w14:paraId="433A0D08" w14:textId="77777777" w:rsidR="00972B67" w:rsidRPr="00211A78" w:rsidRDefault="00972B67" w:rsidP="00A76ED8">
      <w:pPr>
        <w:suppressAutoHyphens w:val="0"/>
        <w:autoSpaceDE w:val="0"/>
        <w:adjustRightInd w:val="0"/>
        <w:spacing w:after="0" w:line="240" w:lineRule="auto"/>
        <w:rPr>
          <w:rFonts w:ascii="Arial" w:hAnsi="Arial" w:cs="Arial"/>
          <w:sz w:val="24"/>
          <w:szCs w:val="24"/>
          <w:lang w:val="es-DO"/>
        </w:rPr>
      </w:pPr>
    </w:p>
    <w:p w14:paraId="03DA36AD" w14:textId="1B9EE6FB" w:rsidR="00DA0263" w:rsidRPr="00211A78" w:rsidRDefault="00DA0263"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sz w:val="24"/>
          <w:szCs w:val="24"/>
          <w:lang w:val="es-DO"/>
        </w:rPr>
        <w:t xml:space="preserve">PÁRRAFO. - Integración con otros sistemas. </w:t>
      </w:r>
      <w:r w:rsidRPr="00211A78">
        <w:rPr>
          <w:rFonts w:ascii="Arial" w:hAnsi="Arial" w:cs="Arial"/>
          <w:sz w:val="24"/>
          <w:szCs w:val="24"/>
          <w:lang w:val="es-DO"/>
        </w:rPr>
        <w:t xml:space="preserve">Para los fines de las labores interdepartamentales, como el completar los procesos de ingreso y cambio de carrera de los estudiantes en la Universidad, el DOP está integrado con los siguientes Departamentos: </w:t>
      </w:r>
    </w:p>
    <w:p w14:paraId="65703674" w14:textId="77777777" w:rsidR="00DA0263" w:rsidRPr="00211A78" w:rsidRDefault="00DA0263" w:rsidP="00A76ED8">
      <w:pPr>
        <w:numPr>
          <w:ilvl w:val="0"/>
          <w:numId w:val="18"/>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a) Departamento de Admisión. </w:t>
      </w:r>
    </w:p>
    <w:p w14:paraId="1CE5F568" w14:textId="77777777" w:rsidR="00DA0263" w:rsidRPr="00211A78" w:rsidRDefault="00DA0263" w:rsidP="00A76ED8">
      <w:pPr>
        <w:numPr>
          <w:ilvl w:val="0"/>
          <w:numId w:val="18"/>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b) Departamento de Registro. </w:t>
      </w:r>
    </w:p>
    <w:p w14:paraId="3D045486" w14:textId="77777777" w:rsidR="00DA0263" w:rsidRPr="00211A78" w:rsidRDefault="00DA0263" w:rsidP="00A76ED8">
      <w:pPr>
        <w:numPr>
          <w:ilvl w:val="0"/>
          <w:numId w:val="18"/>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c) Coordinación Académica. </w:t>
      </w:r>
    </w:p>
    <w:p w14:paraId="6A2B65EE" w14:textId="77777777" w:rsidR="00DA0263" w:rsidRPr="00211A78" w:rsidRDefault="00DA0263" w:rsidP="00A76ED8">
      <w:pPr>
        <w:numPr>
          <w:ilvl w:val="0"/>
          <w:numId w:val="18"/>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d) Otras instancias académicas. </w:t>
      </w:r>
    </w:p>
    <w:p w14:paraId="1DF23FB8" w14:textId="77777777" w:rsidR="00DA0263" w:rsidRPr="00211A78" w:rsidRDefault="00DA0263" w:rsidP="00A76ED8">
      <w:pPr>
        <w:pStyle w:val="Sinespaciado"/>
        <w:rPr>
          <w:rFonts w:ascii="Arial" w:hAnsi="Arial" w:cs="Arial"/>
          <w:b/>
          <w:color w:val="000000"/>
          <w:sz w:val="24"/>
          <w:szCs w:val="24"/>
        </w:rPr>
      </w:pPr>
    </w:p>
    <w:p w14:paraId="18563789" w14:textId="77777777" w:rsidR="00770147" w:rsidRDefault="00770147" w:rsidP="00A76ED8">
      <w:pPr>
        <w:pStyle w:val="Sinespaciado"/>
        <w:rPr>
          <w:rFonts w:ascii="Arial" w:hAnsi="Arial" w:cs="Arial"/>
          <w:b/>
          <w:color w:val="000000"/>
          <w:sz w:val="24"/>
          <w:szCs w:val="24"/>
          <w:u w:val="single"/>
        </w:rPr>
      </w:pPr>
      <w:bookmarkStart w:id="16" w:name="_Hlk134445697"/>
      <w:bookmarkStart w:id="17" w:name="_Hlk134524212"/>
    </w:p>
    <w:p w14:paraId="1743F8AA" w14:textId="1B5EA114" w:rsidR="00DA0263" w:rsidRPr="00211A78" w:rsidRDefault="00F12C7D" w:rsidP="00A76ED8">
      <w:pPr>
        <w:pStyle w:val="Sinespaciado"/>
        <w:rPr>
          <w:rFonts w:ascii="Arial" w:hAnsi="Arial" w:cs="Arial"/>
          <w:b/>
          <w:color w:val="000000"/>
          <w:sz w:val="24"/>
          <w:szCs w:val="24"/>
          <w:u w:val="single"/>
        </w:rPr>
      </w:pPr>
      <w:r w:rsidRPr="00211A78">
        <w:rPr>
          <w:rFonts w:ascii="Arial" w:hAnsi="Arial" w:cs="Arial"/>
          <w:b/>
          <w:color w:val="000000"/>
          <w:sz w:val="24"/>
          <w:szCs w:val="24"/>
          <w:u w:val="single"/>
        </w:rPr>
        <w:t>Debe decir:</w:t>
      </w:r>
    </w:p>
    <w:bookmarkEnd w:id="16"/>
    <w:bookmarkEnd w:id="17"/>
    <w:p w14:paraId="6D25249D" w14:textId="10CEDFD6" w:rsidR="00814A4C" w:rsidRPr="00211A78" w:rsidRDefault="00052CE0" w:rsidP="00A76ED8">
      <w:pPr>
        <w:pStyle w:val="Sinespaciado"/>
        <w:rPr>
          <w:rFonts w:ascii="Arial" w:hAnsi="Arial" w:cs="Arial"/>
          <w:sz w:val="24"/>
          <w:szCs w:val="24"/>
        </w:rPr>
      </w:pPr>
      <w:r w:rsidRPr="00211A78">
        <w:rPr>
          <w:rFonts w:ascii="Arial" w:hAnsi="Arial" w:cs="Arial"/>
          <w:b/>
          <w:color w:val="000000"/>
          <w:sz w:val="24"/>
          <w:szCs w:val="24"/>
        </w:rPr>
        <w:t>ARTÍCULO 25.- Estructura de Dirección.</w:t>
      </w:r>
      <w:r w:rsidRPr="00211A78">
        <w:rPr>
          <w:rFonts w:ascii="Arial" w:hAnsi="Arial" w:cs="Arial"/>
          <w:color w:val="000000"/>
          <w:sz w:val="24"/>
          <w:szCs w:val="24"/>
        </w:rPr>
        <w:t xml:space="preserve"> La estructura de gobierno </w:t>
      </w:r>
      <w:r w:rsidRPr="00211A78">
        <w:rPr>
          <w:rFonts w:ascii="Arial" w:hAnsi="Arial" w:cs="Arial"/>
          <w:b/>
          <w:bCs/>
          <w:color w:val="000000"/>
          <w:sz w:val="24"/>
          <w:szCs w:val="24"/>
        </w:rPr>
        <w:t>de la Dirección de Orientación profesiona</w:t>
      </w:r>
      <w:r w:rsidRPr="00211A78">
        <w:rPr>
          <w:rFonts w:ascii="Arial" w:hAnsi="Arial" w:cs="Arial"/>
          <w:color w:val="000000"/>
          <w:sz w:val="24"/>
          <w:szCs w:val="24"/>
        </w:rPr>
        <w:t>l estará compuesta por:</w:t>
      </w:r>
    </w:p>
    <w:p w14:paraId="44FA9B2A" w14:textId="237B3E3B" w:rsidR="00814A4C" w:rsidRPr="00211A78" w:rsidRDefault="00153DB5" w:rsidP="00A76ED8">
      <w:pPr>
        <w:pStyle w:val="Sinespaciado"/>
        <w:rPr>
          <w:rFonts w:ascii="Arial" w:hAnsi="Arial" w:cs="Arial"/>
          <w:color w:val="000000"/>
          <w:sz w:val="24"/>
          <w:szCs w:val="24"/>
        </w:rPr>
      </w:pPr>
      <w:r w:rsidRPr="00211A78">
        <w:rPr>
          <w:rFonts w:ascii="Arial" w:hAnsi="Arial" w:cs="Arial"/>
          <w:b/>
          <w:bCs/>
          <w:sz w:val="24"/>
          <w:szCs w:val="24"/>
        </w:rPr>
        <w:t>Organismo colegiado</w:t>
      </w:r>
    </w:p>
    <w:p w14:paraId="5D1F651C" w14:textId="77777777" w:rsidR="00814A4C" w:rsidRPr="00211A78" w:rsidRDefault="00052CE0" w:rsidP="00A76ED8">
      <w:pPr>
        <w:pStyle w:val="Sinespaciado"/>
        <w:numPr>
          <w:ilvl w:val="0"/>
          <w:numId w:val="1"/>
        </w:numPr>
        <w:rPr>
          <w:rFonts w:ascii="Arial" w:hAnsi="Arial" w:cs="Arial"/>
          <w:sz w:val="24"/>
          <w:szCs w:val="24"/>
        </w:rPr>
      </w:pPr>
      <w:r w:rsidRPr="00211A78">
        <w:rPr>
          <w:rFonts w:ascii="Arial" w:hAnsi="Arial" w:cs="Arial"/>
          <w:sz w:val="24"/>
          <w:szCs w:val="24"/>
        </w:rPr>
        <w:t xml:space="preserve">Rectoría. </w:t>
      </w:r>
    </w:p>
    <w:p w14:paraId="1876CE9F" w14:textId="4476BA34" w:rsidR="00814A4C" w:rsidRPr="00211A78" w:rsidRDefault="00052CE0" w:rsidP="00A76ED8">
      <w:pPr>
        <w:pStyle w:val="Sinespaciado"/>
        <w:numPr>
          <w:ilvl w:val="0"/>
          <w:numId w:val="1"/>
        </w:numPr>
        <w:rPr>
          <w:rFonts w:ascii="Arial" w:hAnsi="Arial" w:cs="Arial"/>
          <w:sz w:val="24"/>
          <w:szCs w:val="24"/>
        </w:rPr>
      </w:pPr>
      <w:r w:rsidRPr="00211A78">
        <w:rPr>
          <w:rFonts w:ascii="Arial" w:hAnsi="Arial" w:cs="Arial"/>
          <w:sz w:val="24"/>
          <w:szCs w:val="24"/>
        </w:rPr>
        <w:t xml:space="preserve">Vicerrectoría </w:t>
      </w:r>
      <w:r w:rsidR="00516E2B" w:rsidRPr="00211A78">
        <w:rPr>
          <w:rFonts w:ascii="Arial" w:hAnsi="Arial" w:cs="Arial"/>
          <w:sz w:val="24"/>
          <w:szCs w:val="24"/>
        </w:rPr>
        <w:t>Docente</w:t>
      </w:r>
      <w:r w:rsidRPr="00211A78">
        <w:rPr>
          <w:rFonts w:ascii="Arial" w:hAnsi="Arial" w:cs="Arial"/>
          <w:sz w:val="24"/>
          <w:szCs w:val="24"/>
        </w:rPr>
        <w:t>.</w:t>
      </w:r>
    </w:p>
    <w:p w14:paraId="3D1F1E6E" w14:textId="2DBED785" w:rsidR="003201AF" w:rsidRPr="00211A78" w:rsidRDefault="003201AF" w:rsidP="00A76ED8">
      <w:pPr>
        <w:pStyle w:val="Sinespaciado"/>
        <w:numPr>
          <w:ilvl w:val="0"/>
          <w:numId w:val="1"/>
        </w:numPr>
        <w:rPr>
          <w:rFonts w:ascii="Arial" w:hAnsi="Arial" w:cs="Arial"/>
          <w:sz w:val="24"/>
          <w:szCs w:val="24"/>
        </w:rPr>
      </w:pPr>
      <w:r w:rsidRPr="00211A78">
        <w:rPr>
          <w:rFonts w:ascii="Arial" w:hAnsi="Arial" w:cs="Arial"/>
          <w:sz w:val="24"/>
          <w:szCs w:val="24"/>
        </w:rPr>
        <w:t xml:space="preserve">Asamblea de </w:t>
      </w:r>
      <w:r w:rsidR="00E90F88" w:rsidRPr="00211A78">
        <w:rPr>
          <w:rFonts w:ascii="Arial" w:hAnsi="Arial" w:cs="Arial"/>
          <w:sz w:val="24"/>
          <w:szCs w:val="24"/>
        </w:rPr>
        <w:t>DOP</w:t>
      </w:r>
    </w:p>
    <w:p w14:paraId="20E16F5F" w14:textId="77777777" w:rsidR="00814A4C" w:rsidRPr="00211A78" w:rsidRDefault="00052CE0" w:rsidP="00A76ED8">
      <w:pPr>
        <w:pStyle w:val="Sinespaciado"/>
        <w:numPr>
          <w:ilvl w:val="0"/>
          <w:numId w:val="1"/>
        </w:numPr>
        <w:rPr>
          <w:rFonts w:ascii="Arial" w:hAnsi="Arial" w:cs="Arial"/>
          <w:sz w:val="24"/>
          <w:szCs w:val="24"/>
        </w:rPr>
      </w:pPr>
      <w:r w:rsidRPr="00211A78">
        <w:rPr>
          <w:rFonts w:ascii="Arial" w:hAnsi="Arial" w:cs="Arial"/>
          <w:sz w:val="24"/>
          <w:szCs w:val="24"/>
        </w:rPr>
        <w:t>El Consejo de la Dirección de Orientación Profesional.</w:t>
      </w:r>
    </w:p>
    <w:p w14:paraId="13864AFC" w14:textId="77777777" w:rsidR="00B65C9D" w:rsidRPr="00211A78" w:rsidRDefault="00010AC4" w:rsidP="00A76ED8">
      <w:pPr>
        <w:pStyle w:val="Sinespaciado"/>
        <w:rPr>
          <w:rFonts w:ascii="Arial" w:hAnsi="Arial" w:cs="Arial"/>
          <w:b/>
          <w:bCs/>
          <w:sz w:val="24"/>
          <w:szCs w:val="24"/>
        </w:rPr>
      </w:pPr>
      <w:r w:rsidRPr="00211A78">
        <w:rPr>
          <w:rFonts w:ascii="Arial" w:hAnsi="Arial" w:cs="Arial"/>
          <w:b/>
          <w:bCs/>
          <w:sz w:val="24"/>
          <w:szCs w:val="24"/>
        </w:rPr>
        <w:t>Organismo unipersonal</w:t>
      </w:r>
    </w:p>
    <w:p w14:paraId="27F9DA0B" w14:textId="65279463" w:rsidR="00B65C9D" w:rsidRPr="00211A78" w:rsidRDefault="00010AC4" w:rsidP="00A76ED8">
      <w:pPr>
        <w:pStyle w:val="Sinespaciado"/>
        <w:numPr>
          <w:ilvl w:val="0"/>
          <w:numId w:val="14"/>
        </w:numPr>
        <w:ind w:left="426" w:hanging="54"/>
        <w:rPr>
          <w:rFonts w:ascii="Arial" w:hAnsi="Arial" w:cs="Arial"/>
          <w:sz w:val="24"/>
          <w:szCs w:val="24"/>
        </w:rPr>
      </w:pPr>
      <w:r w:rsidRPr="00211A78">
        <w:rPr>
          <w:rFonts w:ascii="Arial" w:hAnsi="Arial" w:cs="Arial"/>
          <w:sz w:val="24"/>
          <w:szCs w:val="24"/>
        </w:rPr>
        <w:t>Director</w:t>
      </w:r>
      <w:r w:rsidR="001615BE" w:rsidRPr="00211A78">
        <w:rPr>
          <w:rFonts w:ascii="Arial" w:hAnsi="Arial" w:cs="Arial"/>
          <w:sz w:val="24"/>
          <w:szCs w:val="24"/>
        </w:rPr>
        <w:t>/a</w:t>
      </w:r>
      <w:r w:rsidRPr="00211A78">
        <w:rPr>
          <w:rFonts w:ascii="Arial" w:hAnsi="Arial" w:cs="Arial"/>
          <w:sz w:val="24"/>
          <w:szCs w:val="24"/>
        </w:rPr>
        <w:t xml:space="preserve"> </w:t>
      </w:r>
    </w:p>
    <w:p w14:paraId="7745B7C4" w14:textId="77777777" w:rsidR="001615BE" w:rsidRPr="00211A78" w:rsidRDefault="00B65C9D" w:rsidP="00A76ED8">
      <w:pPr>
        <w:pStyle w:val="Sinespaciado"/>
        <w:numPr>
          <w:ilvl w:val="0"/>
          <w:numId w:val="14"/>
        </w:numPr>
        <w:ind w:left="426" w:hanging="54"/>
        <w:rPr>
          <w:rFonts w:ascii="Arial" w:hAnsi="Arial" w:cs="Arial"/>
          <w:sz w:val="24"/>
          <w:szCs w:val="24"/>
        </w:rPr>
      </w:pPr>
      <w:r w:rsidRPr="00211A78">
        <w:rPr>
          <w:rFonts w:ascii="Arial" w:hAnsi="Arial" w:cs="Arial"/>
          <w:sz w:val="24"/>
          <w:szCs w:val="24"/>
        </w:rPr>
        <w:t>S</w:t>
      </w:r>
      <w:r w:rsidR="002B233C" w:rsidRPr="00211A78">
        <w:rPr>
          <w:rFonts w:ascii="Arial" w:hAnsi="Arial" w:cs="Arial"/>
          <w:sz w:val="24"/>
          <w:szCs w:val="24"/>
        </w:rPr>
        <w:t>ubdirector</w:t>
      </w:r>
      <w:r w:rsidR="001615BE" w:rsidRPr="00211A78">
        <w:rPr>
          <w:rFonts w:ascii="Arial" w:hAnsi="Arial" w:cs="Arial"/>
          <w:sz w:val="24"/>
          <w:szCs w:val="24"/>
        </w:rPr>
        <w:t>/a</w:t>
      </w:r>
      <w:r w:rsidR="003D001D" w:rsidRPr="00211A78">
        <w:rPr>
          <w:rFonts w:ascii="Arial" w:hAnsi="Arial" w:cs="Arial"/>
          <w:sz w:val="24"/>
          <w:szCs w:val="24"/>
        </w:rPr>
        <w:t xml:space="preserve"> </w:t>
      </w:r>
    </w:p>
    <w:p w14:paraId="02792099" w14:textId="48A7E3D9" w:rsidR="00010AC4" w:rsidRPr="00211A78" w:rsidRDefault="003D001D" w:rsidP="00A76ED8">
      <w:pPr>
        <w:pStyle w:val="Sinespaciado"/>
        <w:numPr>
          <w:ilvl w:val="0"/>
          <w:numId w:val="14"/>
        </w:numPr>
        <w:ind w:left="426" w:hanging="54"/>
        <w:rPr>
          <w:rFonts w:ascii="Arial" w:hAnsi="Arial" w:cs="Arial"/>
          <w:b/>
          <w:bCs/>
          <w:sz w:val="24"/>
          <w:szCs w:val="24"/>
        </w:rPr>
      </w:pPr>
      <w:r w:rsidRPr="00211A78">
        <w:rPr>
          <w:rFonts w:ascii="Arial" w:hAnsi="Arial" w:cs="Arial"/>
          <w:sz w:val="24"/>
          <w:szCs w:val="24"/>
        </w:rPr>
        <w:t>Coordinador</w:t>
      </w:r>
      <w:r w:rsidR="00E529B4" w:rsidRPr="00211A78">
        <w:rPr>
          <w:rFonts w:ascii="Arial" w:hAnsi="Arial" w:cs="Arial"/>
          <w:sz w:val="24"/>
          <w:szCs w:val="24"/>
        </w:rPr>
        <w:t>es</w:t>
      </w:r>
    </w:p>
    <w:p w14:paraId="66AE13FC" w14:textId="77777777" w:rsidR="00725C7C" w:rsidRPr="00211A78" w:rsidRDefault="00725C7C" w:rsidP="00A76ED8">
      <w:pPr>
        <w:pStyle w:val="Sinespaciado"/>
        <w:rPr>
          <w:rFonts w:ascii="Arial" w:hAnsi="Arial" w:cs="Arial"/>
          <w:sz w:val="24"/>
          <w:szCs w:val="24"/>
        </w:rPr>
      </w:pPr>
    </w:p>
    <w:p w14:paraId="037A5F8A" w14:textId="77777777" w:rsidR="00814A4C" w:rsidRPr="00211A78" w:rsidRDefault="00814A4C" w:rsidP="00A76ED8">
      <w:pPr>
        <w:pStyle w:val="Sinespaciado"/>
        <w:rPr>
          <w:rFonts w:ascii="Arial" w:hAnsi="Arial" w:cs="Arial"/>
          <w:color w:val="000000"/>
          <w:sz w:val="24"/>
          <w:szCs w:val="24"/>
        </w:rPr>
      </w:pPr>
    </w:p>
    <w:p w14:paraId="4BED7EDB" w14:textId="7E0E75EE" w:rsidR="003803CA" w:rsidRPr="00211A78" w:rsidRDefault="00052CE0" w:rsidP="00A76ED8">
      <w:pPr>
        <w:pStyle w:val="Sinespaciado"/>
        <w:rPr>
          <w:rFonts w:ascii="Arial" w:hAnsi="Arial" w:cs="Arial"/>
          <w:sz w:val="24"/>
          <w:szCs w:val="24"/>
        </w:rPr>
      </w:pPr>
      <w:r w:rsidRPr="00211A78">
        <w:rPr>
          <w:rFonts w:ascii="Arial" w:hAnsi="Arial" w:cs="Arial"/>
          <w:b/>
          <w:sz w:val="24"/>
          <w:szCs w:val="24"/>
        </w:rPr>
        <w:t xml:space="preserve">PÁRRAFO. </w:t>
      </w:r>
      <w:r w:rsidR="002B2603" w:rsidRPr="00211A78">
        <w:rPr>
          <w:rFonts w:ascii="Arial" w:hAnsi="Arial" w:cs="Arial"/>
          <w:b/>
          <w:sz w:val="24"/>
          <w:szCs w:val="24"/>
        </w:rPr>
        <w:t>–</w:t>
      </w:r>
      <w:r w:rsidRPr="00211A78">
        <w:rPr>
          <w:rFonts w:ascii="Arial" w:hAnsi="Arial" w:cs="Arial"/>
          <w:b/>
          <w:sz w:val="24"/>
          <w:szCs w:val="24"/>
        </w:rPr>
        <w:t xml:space="preserve"> </w:t>
      </w:r>
      <w:r w:rsidR="002B2603" w:rsidRPr="00211A78">
        <w:rPr>
          <w:rFonts w:ascii="Arial" w:hAnsi="Arial" w:cs="Arial"/>
          <w:b/>
          <w:sz w:val="24"/>
          <w:szCs w:val="24"/>
        </w:rPr>
        <w:t>Vincula</w:t>
      </w:r>
      <w:r w:rsidR="00073C98" w:rsidRPr="00211A78">
        <w:rPr>
          <w:rFonts w:ascii="Arial" w:hAnsi="Arial" w:cs="Arial"/>
          <w:b/>
          <w:sz w:val="24"/>
          <w:szCs w:val="24"/>
        </w:rPr>
        <w:t xml:space="preserve">ción </w:t>
      </w:r>
      <w:r w:rsidRPr="00211A78">
        <w:rPr>
          <w:rFonts w:ascii="Arial" w:hAnsi="Arial" w:cs="Arial"/>
          <w:b/>
          <w:sz w:val="24"/>
          <w:szCs w:val="24"/>
        </w:rPr>
        <w:t>con otros sistemas.</w:t>
      </w:r>
      <w:r w:rsidRPr="00211A78">
        <w:rPr>
          <w:rFonts w:ascii="Arial" w:hAnsi="Arial" w:cs="Arial"/>
          <w:sz w:val="24"/>
          <w:szCs w:val="24"/>
        </w:rPr>
        <w:t xml:space="preserve"> Para los fines de las labores completar los procesos</w:t>
      </w:r>
      <w:r w:rsidR="00F958A5" w:rsidRPr="00211A78">
        <w:rPr>
          <w:rFonts w:ascii="Arial" w:hAnsi="Arial" w:cs="Arial"/>
          <w:sz w:val="24"/>
          <w:szCs w:val="24"/>
        </w:rPr>
        <w:t xml:space="preserve"> </w:t>
      </w:r>
      <w:r w:rsidR="0067199D" w:rsidRPr="00211A78">
        <w:rPr>
          <w:rFonts w:ascii="Arial" w:hAnsi="Arial" w:cs="Arial"/>
          <w:sz w:val="24"/>
          <w:szCs w:val="24"/>
        </w:rPr>
        <w:t>académicos de</w:t>
      </w:r>
      <w:r w:rsidRPr="00211A78">
        <w:rPr>
          <w:rFonts w:ascii="Arial" w:hAnsi="Arial" w:cs="Arial"/>
          <w:sz w:val="24"/>
          <w:szCs w:val="24"/>
        </w:rPr>
        <w:t xml:space="preserve"> los estudiantes en la Universidad</w:t>
      </w:r>
      <w:r w:rsidRPr="00211A78">
        <w:rPr>
          <w:rFonts w:ascii="Arial" w:hAnsi="Arial" w:cs="Arial"/>
          <w:b/>
          <w:bCs/>
          <w:sz w:val="24"/>
          <w:szCs w:val="24"/>
        </w:rPr>
        <w:t>, la DOP</w:t>
      </w:r>
      <w:r w:rsidRPr="00211A78">
        <w:rPr>
          <w:rFonts w:ascii="Arial" w:hAnsi="Arial" w:cs="Arial"/>
          <w:sz w:val="24"/>
          <w:szCs w:val="24"/>
        </w:rPr>
        <w:t xml:space="preserve"> </w:t>
      </w:r>
      <w:r w:rsidR="00394E1A" w:rsidRPr="00211A78">
        <w:rPr>
          <w:rFonts w:ascii="Arial" w:hAnsi="Arial" w:cs="Arial"/>
          <w:sz w:val="24"/>
          <w:szCs w:val="24"/>
        </w:rPr>
        <w:t>está vinculada</w:t>
      </w:r>
      <w:r w:rsidR="00EA619B" w:rsidRPr="00211A78">
        <w:rPr>
          <w:rFonts w:ascii="Arial" w:hAnsi="Arial" w:cs="Arial"/>
          <w:sz w:val="24"/>
          <w:szCs w:val="24"/>
        </w:rPr>
        <w:t xml:space="preserve"> </w:t>
      </w:r>
      <w:r w:rsidRPr="00211A78">
        <w:rPr>
          <w:rFonts w:ascii="Arial" w:hAnsi="Arial" w:cs="Arial"/>
          <w:sz w:val="24"/>
          <w:szCs w:val="24"/>
        </w:rPr>
        <w:t xml:space="preserve">con los </w:t>
      </w:r>
      <w:r w:rsidR="00394E1A" w:rsidRPr="00211A78">
        <w:rPr>
          <w:rFonts w:ascii="Arial" w:hAnsi="Arial" w:cs="Arial"/>
          <w:sz w:val="24"/>
          <w:szCs w:val="24"/>
        </w:rPr>
        <w:t>siguientes:</w:t>
      </w:r>
    </w:p>
    <w:p w14:paraId="6B7469E6" w14:textId="6ED0D0FF" w:rsidR="0067199D" w:rsidRPr="00211A78" w:rsidRDefault="00052CE0" w:rsidP="00A76ED8">
      <w:pPr>
        <w:pStyle w:val="Sinespaciado"/>
        <w:rPr>
          <w:rFonts w:ascii="Arial" w:hAnsi="Arial" w:cs="Arial"/>
          <w:color w:val="538135" w:themeColor="accent6" w:themeShade="BF"/>
          <w:sz w:val="24"/>
          <w:szCs w:val="24"/>
        </w:rPr>
      </w:pPr>
      <w:r w:rsidRPr="00211A78">
        <w:rPr>
          <w:rFonts w:ascii="Arial" w:hAnsi="Arial" w:cs="Arial"/>
          <w:sz w:val="24"/>
          <w:szCs w:val="24"/>
        </w:rPr>
        <w:t xml:space="preserve">. </w:t>
      </w:r>
    </w:p>
    <w:p w14:paraId="75406214" w14:textId="5119BA0E" w:rsidR="00352927" w:rsidRPr="00211A78" w:rsidRDefault="004F2CC6" w:rsidP="00A76ED8">
      <w:pPr>
        <w:pStyle w:val="Sinespaciado"/>
        <w:numPr>
          <w:ilvl w:val="0"/>
          <w:numId w:val="2"/>
        </w:numPr>
        <w:rPr>
          <w:rFonts w:ascii="Arial" w:hAnsi="Arial" w:cs="Arial"/>
          <w:sz w:val="24"/>
          <w:szCs w:val="24"/>
        </w:rPr>
      </w:pPr>
      <w:r w:rsidRPr="00211A78">
        <w:rPr>
          <w:rFonts w:ascii="Arial" w:hAnsi="Arial" w:cs="Arial"/>
          <w:sz w:val="24"/>
          <w:szCs w:val="24"/>
        </w:rPr>
        <w:t>Facultades</w:t>
      </w:r>
    </w:p>
    <w:p w14:paraId="67008FCB" w14:textId="51318ECE" w:rsidR="00814A4C" w:rsidRPr="00211A78" w:rsidRDefault="00352927" w:rsidP="00A76ED8">
      <w:pPr>
        <w:pStyle w:val="Sinespaciado"/>
        <w:numPr>
          <w:ilvl w:val="0"/>
          <w:numId w:val="2"/>
        </w:numPr>
        <w:rPr>
          <w:rFonts w:ascii="Arial" w:hAnsi="Arial" w:cs="Arial"/>
          <w:sz w:val="24"/>
          <w:szCs w:val="24"/>
        </w:rPr>
      </w:pPr>
      <w:r w:rsidRPr="00211A78">
        <w:rPr>
          <w:rFonts w:ascii="Arial" w:hAnsi="Arial" w:cs="Arial"/>
          <w:sz w:val="24"/>
          <w:szCs w:val="24"/>
        </w:rPr>
        <w:t>Dirección</w:t>
      </w:r>
      <w:r w:rsidR="00F715D9" w:rsidRPr="00211A78">
        <w:rPr>
          <w:rFonts w:ascii="Arial" w:hAnsi="Arial" w:cs="Arial"/>
          <w:sz w:val="24"/>
          <w:szCs w:val="24"/>
        </w:rPr>
        <w:t xml:space="preserve"> de Admisión</w:t>
      </w:r>
    </w:p>
    <w:p w14:paraId="221BD980" w14:textId="587FEDEB" w:rsidR="00352927" w:rsidRPr="00211A78" w:rsidRDefault="00352927" w:rsidP="00A76ED8">
      <w:pPr>
        <w:pStyle w:val="Sinespaciado"/>
        <w:numPr>
          <w:ilvl w:val="0"/>
          <w:numId w:val="2"/>
        </w:numPr>
        <w:rPr>
          <w:rFonts w:ascii="Arial" w:hAnsi="Arial" w:cs="Arial"/>
          <w:sz w:val="24"/>
          <w:szCs w:val="24"/>
        </w:rPr>
      </w:pPr>
      <w:r w:rsidRPr="00211A78">
        <w:rPr>
          <w:rFonts w:ascii="Arial" w:hAnsi="Arial" w:cs="Arial"/>
          <w:sz w:val="24"/>
          <w:szCs w:val="24"/>
        </w:rPr>
        <w:t>Dirección</w:t>
      </w:r>
      <w:r w:rsidRPr="00211A78">
        <w:rPr>
          <w:rFonts w:ascii="Arial" w:hAnsi="Arial" w:cs="Arial"/>
          <w:color w:val="538135" w:themeColor="accent6" w:themeShade="BF"/>
          <w:sz w:val="24"/>
          <w:szCs w:val="24"/>
        </w:rPr>
        <w:t xml:space="preserve"> </w:t>
      </w:r>
      <w:r w:rsidR="0067199D" w:rsidRPr="00211A78">
        <w:rPr>
          <w:rFonts w:ascii="Arial" w:hAnsi="Arial" w:cs="Arial"/>
          <w:sz w:val="24"/>
          <w:szCs w:val="24"/>
        </w:rPr>
        <w:t>Bienestar Estudiantil</w:t>
      </w:r>
    </w:p>
    <w:p w14:paraId="1B9951D7" w14:textId="6B82E0D8" w:rsidR="00814A4C" w:rsidRPr="00211A78" w:rsidRDefault="0067199D" w:rsidP="00A76ED8">
      <w:pPr>
        <w:pStyle w:val="Sinespaciado"/>
        <w:numPr>
          <w:ilvl w:val="0"/>
          <w:numId w:val="2"/>
        </w:numPr>
        <w:rPr>
          <w:rFonts w:ascii="Arial" w:hAnsi="Arial" w:cs="Arial"/>
          <w:sz w:val="24"/>
          <w:szCs w:val="24"/>
        </w:rPr>
      </w:pPr>
      <w:r w:rsidRPr="00211A78">
        <w:rPr>
          <w:rFonts w:ascii="Arial" w:hAnsi="Arial" w:cs="Arial"/>
          <w:sz w:val="24"/>
          <w:szCs w:val="24"/>
        </w:rPr>
        <w:t xml:space="preserve"> </w:t>
      </w:r>
      <w:r w:rsidR="00352927" w:rsidRPr="00211A78">
        <w:rPr>
          <w:rFonts w:ascii="Arial" w:hAnsi="Arial" w:cs="Arial"/>
          <w:sz w:val="24"/>
          <w:szCs w:val="24"/>
        </w:rPr>
        <w:t xml:space="preserve">Dirección </w:t>
      </w:r>
      <w:r w:rsidR="00052CE0" w:rsidRPr="00211A78">
        <w:rPr>
          <w:rFonts w:ascii="Arial" w:hAnsi="Arial" w:cs="Arial"/>
          <w:sz w:val="24"/>
          <w:szCs w:val="24"/>
        </w:rPr>
        <w:t xml:space="preserve">de Registro. </w:t>
      </w:r>
    </w:p>
    <w:p w14:paraId="63E55894" w14:textId="5E7B6C75" w:rsidR="00814A4C" w:rsidRPr="00211A78" w:rsidRDefault="00352927" w:rsidP="00A76ED8">
      <w:pPr>
        <w:pStyle w:val="Sinespaciado"/>
        <w:numPr>
          <w:ilvl w:val="0"/>
          <w:numId w:val="2"/>
        </w:numPr>
        <w:rPr>
          <w:rFonts w:ascii="Arial" w:hAnsi="Arial" w:cs="Arial"/>
          <w:sz w:val="24"/>
          <w:szCs w:val="24"/>
        </w:rPr>
      </w:pPr>
      <w:r w:rsidRPr="00211A78">
        <w:rPr>
          <w:rFonts w:ascii="Arial" w:hAnsi="Arial" w:cs="Arial"/>
          <w:sz w:val="24"/>
          <w:szCs w:val="24"/>
        </w:rPr>
        <w:t xml:space="preserve">Dirección </w:t>
      </w:r>
      <w:r w:rsidR="00052CE0" w:rsidRPr="00211A78">
        <w:rPr>
          <w:rFonts w:ascii="Arial" w:hAnsi="Arial" w:cs="Arial"/>
          <w:sz w:val="24"/>
          <w:szCs w:val="24"/>
        </w:rPr>
        <w:t>Coordinación Académica.</w:t>
      </w:r>
    </w:p>
    <w:p w14:paraId="28A67265" w14:textId="7BA6CC70" w:rsidR="00E15964" w:rsidRPr="00211A78" w:rsidRDefault="00352927" w:rsidP="00A76ED8">
      <w:pPr>
        <w:pStyle w:val="Sinespaciado"/>
        <w:numPr>
          <w:ilvl w:val="0"/>
          <w:numId w:val="2"/>
        </w:numPr>
        <w:rPr>
          <w:rFonts w:ascii="Arial" w:hAnsi="Arial" w:cs="Arial"/>
          <w:sz w:val="24"/>
          <w:szCs w:val="24"/>
        </w:rPr>
      </w:pPr>
      <w:r w:rsidRPr="00211A78">
        <w:rPr>
          <w:rFonts w:ascii="Arial" w:hAnsi="Arial" w:cs="Arial"/>
          <w:sz w:val="24"/>
          <w:szCs w:val="24"/>
        </w:rPr>
        <w:t xml:space="preserve">Dirección </w:t>
      </w:r>
      <w:r w:rsidR="00E15964" w:rsidRPr="00211A78">
        <w:rPr>
          <w:rFonts w:ascii="Arial" w:hAnsi="Arial" w:cs="Arial"/>
          <w:sz w:val="24"/>
          <w:szCs w:val="24"/>
        </w:rPr>
        <w:t>de Tecnología</w:t>
      </w:r>
      <w:r w:rsidR="00E832D4" w:rsidRPr="00211A78">
        <w:rPr>
          <w:rFonts w:ascii="Arial" w:hAnsi="Arial" w:cs="Arial"/>
          <w:sz w:val="24"/>
          <w:szCs w:val="24"/>
        </w:rPr>
        <w:t>.</w:t>
      </w:r>
    </w:p>
    <w:p w14:paraId="70841DCC" w14:textId="08C92BEA" w:rsidR="00814A4C" w:rsidRPr="00211A78" w:rsidRDefault="00052CE0" w:rsidP="00A76ED8">
      <w:pPr>
        <w:pStyle w:val="Sinespaciado"/>
        <w:numPr>
          <w:ilvl w:val="0"/>
          <w:numId w:val="2"/>
        </w:numPr>
        <w:rPr>
          <w:rFonts w:ascii="Arial" w:hAnsi="Arial" w:cs="Arial"/>
          <w:sz w:val="24"/>
          <w:szCs w:val="24"/>
        </w:rPr>
      </w:pPr>
      <w:r w:rsidRPr="00211A78">
        <w:rPr>
          <w:rFonts w:ascii="Arial" w:hAnsi="Arial" w:cs="Arial"/>
          <w:sz w:val="24"/>
          <w:szCs w:val="24"/>
        </w:rPr>
        <w:t>Otras instancias académicas.</w:t>
      </w:r>
    </w:p>
    <w:p w14:paraId="17781ADD" w14:textId="77777777" w:rsidR="00814A4C" w:rsidRPr="00211A78" w:rsidRDefault="00814A4C" w:rsidP="00A76ED8">
      <w:pPr>
        <w:pStyle w:val="Sinespaciado"/>
        <w:ind w:left="720"/>
        <w:rPr>
          <w:rFonts w:ascii="Arial" w:hAnsi="Arial" w:cs="Arial"/>
          <w:sz w:val="24"/>
          <w:szCs w:val="24"/>
        </w:rPr>
      </w:pPr>
    </w:p>
    <w:p w14:paraId="382C1C75" w14:textId="77777777" w:rsidR="001C1A6D" w:rsidRPr="00211A78" w:rsidRDefault="001C1A6D"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112EDA72" w14:textId="77777777" w:rsidR="001C1A6D" w:rsidRPr="00770147" w:rsidRDefault="001C1A6D" w:rsidP="00A76ED8">
      <w:pPr>
        <w:suppressAutoHyphens w:val="0"/>
        <w:autoSpaceDE w:val="0"/>
        <w:adjustRightInd w:val="0"/>
        <w:spacing w:after="0" w:line="240" w:lineRule="auto"/>
        <w:rPr>
          <w:rFonts w:ascii="Arial" w:hAnsi="Arial" w:cs="Arial"/>
          <w:sz w:val="24"/>
          <w:szCs w:val="24"/>
          <w:lang w:val="es-DO"/>
        </w:rPr>
      </w:pPr>
      <w:bookmarkStart w:id="18" w:name="_Hlk134524243"/>
      <w:r w:rsidRPr="00770147">
        <w:rPr>
          <w:rFonts w:ascii="Arial" w:hAnsi="Arial" w:cs="Arial"/>
          <w:b/>
          <w:bCs/>
          <w:sz w:val="24"/>
          <w:szCs w:val="24"/>
          <w:lang w:val="es-DO"/>
        </w:rPr>
        <w:t xml:space="preserve">ARTÍCULO 27.- Integrantes del CODDOP. </w:t>
      </w:r>
      <w:r w:rsidRPr="00770147">
        <w:rPr>
          <w:rFonts w:ascii="Arial" w:hAnsi="Arial" w:cs="Arial"/>
          <w:sz w:val="24"/>
          <w:szCs w:val="24"/>
          <w:lang w:val="es-DO"/>
        </w:rPr>
        <w:t xml:space="preserve">El Comité Directivo del Departamento de Orientación Profesional, dado su carácter multidisciplinario y en virtud de las normas institucionales sobre el cogobierno, estará compuesto por los siguientes integrantes: </w:t>
      </w:r>
    </w:p>
    <w:p w14:paraId="4D7F109E" w14:textId="6DFA3EA2" w:rsidR="001C1A6D" w:rsidRPr="00770147" w:rsidRDefault="001C1A6D" w:rsidP="00A76ED8">
      <w:pPr>
        <w:numPr>
          <w:ilvl w:val="0"/>
          <w:numId w:val="20"/>
        </w:numPr>
        <w:suppressAutoHyphens w:val="0"/>
        <w:autoSpaceDE w:val="0"/>
        <w:adjustRightInd w:val="0"/>
        <w:spacing w:after="27" w:line="240" w:lineRule="auto"/>
        <w:rPr>
          <w:rFonts w:ascii="Arial" w:hAnsi="Arial" w:cs="Arial"/>
          <w:sz w:val="24"/>
          <w:szCs w:val="24"/>
          <w:lang w:val="es-DO"/>
        </w:rPr>
      </w:pPr>
      <w:r w:rsidRPr="00770147">
        <w:rPr>
          <w:rFonts w:ascii="Arial" w:hAnsi="Arial" w:cs="Arial"/>
          <w:sz w:val="24"/>
          <w:szCs w:val="24"/>
          <w:lang w:val="es-DO"/>
        </w:rPr>
        <w:t xml:space="preserve">a) El (La) </w:t>
      </w:r>
      <w:r w:rsidR="00B64D47" w:rsidRPr="00770147">
        <w:rPr>
          <w:rFonts w:ascii="Arial" w:hAnsi="Arial" w:cs="Arial"/>
          <w:sz w:val="24"/>
          <w:szCs w:val="24"/>
          <w:lang w:val="es-DO"/>
        </w:rPr>
        <w:t>director</w:t>
      </w:r>
      <w:r w:rsidRPr="00770147">
        <w:rPr>
          <w:rFonts w:ascii="Arial" w:hAnsi="Arial" w:cs="Arial"/>
          <w:sz w:val="24"/>
          <w:szCs w:val="24"/>
          <w:lang w:val="es-DO"/>
        </w:rPr>
        <w:t xml:space="preserve"> (a) del Departamento, quien lo presidirá. </w:t>
      </w:r>
    </w:p>
    <w:p w14:paraId="1EAD68FF" w14:textId="5936BCEC" w:rsidR="001C1A6D" w:rsidRPr="00770147" w:rsidRDefault="001C1A6D" w:rsidP="00A76ED8">
      <w:pPr>
        <w:numPr>
          <w:ilvl w:val="0"/>
          <w:numId w:val="20"/>
        </w:numPr>
        <w:suppressAutoHyphens w:val="0"/>
        <w:autoSpaceDE w:val="0"/>
        <w:adjustRightInd w:val="0"/>
        <w:spacing w:after="27" w:line="240" w:lineRule="auto"/>
        <w:rPr>
          <w:rFonts w:ascii="Arial" w:hAnsi="Arial" w:cs="Arial"/>
          <w:sz w:val="24"/>
          <w:szCs w:val="24"/>
          <w:lang w:val="es-DO"/>
        </w:rPr>
      </w:pPr>
      <w:r w:rsidRPr="00770147">
        <w:rPr>
          <w:rFonts w:ascii="Arial" w:hAnsi="Arial" w:cs="Arial"/>
          <w:sz w:val="24"/>
          <w:szCs w:val="24"/>
          <w:lang w:val="es-DO"/>
        </w:rPr>
        <w:t xml:space="preserve">b) El (La) </w:t>
      </w:r>
      <w:r w:rsidR="00B64D47" w:rsidRPr="00770147">
        <w:rPr>
          <w:rFonts w:ascii="Arial" w:hAnsi="Arial" w:cs="Arial"/>
          <w:sz w:val="24"/>
          <w:szCs w:val="24"/>
          <w:lang w:val="es-DO"/>
        </w:rPr>
        <w:t>subdirector</w:t>
      </w:r>
      <w:r w:rsidRPr="00770147">
        <w:rPr>
          <w:rFonts w:ascii="Arial" w:hAnsi="Arial" w:cs="Arial"/>
          <w:sz w:val="24"/>
          <w:szCs w:val="24"/>
          <w:lang w:val="es-DO"/>
        </w:rPr>
        <w:t xml:space="preserve"> (a) del Departamento, quien fungirá como secretario (o) y llevará el acta de las sesiones y tendrá voz sin voto. </w:t>
      </w:r>
    </w:p>
    <w:p w14:paraId="7DA1D22E" w14:textId="77777777" w:rsidR="001C1A6D" w:rsidRPr="00770147" w:rsidRDefault="001C1A6D" w:rsidP="00A76ED8">
      <w:pPr>
        <w:numPr>
          <w:ilvl w:val="0"/>
          <w:numId w:val="20"/>
        </w:numPr>
        <w:suppressAutoHyphens w:val="0"/>
        <w:autoSpaceDE w:val="0"/>
        <w:adjustRightInd w:val="0"/>
        <w:spacing w:after="27" w:line="240" w:lineRule="auto"/>
        <w:rPr>
          <w:rFonts w:ascii="Arial" w:hAnsi="Arial" w:cs="Arial"/>
          <w:sz w:val="24"/>
          <w:szCs w:val="24"/>
          <w:lang w:val="es-DO"/>
        </w:rPr>
      </w:pPr>
      <w:r w:rsidRPr="00770147">
        <w:rPr>
          <w:rFonts w:ascii="Arial" w:hAnsi="Arial" w:cs="Arial"/>
          <w:sz w:val="24"/>
          <w:szCs w:val="24"/>
          <w:lang w:val="es-DO"/>
        </w:rPr>
        <w:t xml:space="preserve">c) Los encargados de las Divisiones del DOP. </w:t>
      </w:r>
    </w:p>
    <w:p w14:paraId="44091CDB" w14:textId="77777777" w:rsidR="001C1A6D" w:rsidRPr="00770147" w:rsidRDefault="001C1A6D" w:rsidP="00A76ED8">
      <w:pPr>
        <w:numPr>
          <w:ilvl w:val="0"/>
          <w:numId w:val="20"/>
        </w:numPr>
        <w:suppressAutoHyphens w:val="0"/>
        <w:autoSpaceDE w:val="0"/>
        <w:adjustRightInd w:val="0"/>
        <w:spacing w:after="27" w:line="240" w:lineRule="auto"/>
        <w:rPr>
          <w:rFonts w:ascii="Arial" w:hAnsi="Arial" w:cs="Arial"/>
          <w:sz w:val="24"/>
          <w:szCs w:val="24"/>
          <w:lang w:val="es-DO"/>
        </w:rPr>
      </w:pPr>
      <w:r w:rsidRPr="00770147">
        <w:rPr>
          <w:rFonts w:ascii="Arial" w:hAnsi="Arial" w:cs="Arial"/>
          <w:sz w:val="24"/>
          <w:szCs w:val="24"/>
          <w:lang w:val="es-DO"/>
        </w:rPr>
        <w:t xml:space="preserve">d) Un (a) representante de los profesores de orientación. </w:t>
      </w:r>
    </w:p>
    <w:p w14:paraId="2CA4D800" w14:textId="77777777" w:rsidR="001C1A6D" w:rsidRPr="00770147" w:rsidRDefault="001C1A6D" w:rsidP="00A76ED8">
      <w:pPr>
        <w:numPr>
          <w:ilvl w:val="0"/>
          <w:numId w:val="20"/>
        </w:numPr>
        <w:suppressAutoHyphens w:val="0"/>
        <w:autoSpaceDE w:val="0"/>
        <w:adjustRightInd w:val="0"/>
        <w:spacing w:after="27" w:line="240" w:lineRule="auto"/>
        <w:rPr>
          <w:rFonts w:ascii="Arial" w:hAnsi="Arial" w:cs="Arial"/>
          <w:sz w:val="24"/>
          <w:szCs w:val="24"/>
          <w:lang w:val="es-DO"/>
        </w:rPr>
      </w:pPr>
      <w:r w:rsidRPr="00770147">
        <w:rPr>
          <w:rFonts w:ascii="Arial" w:hAnsi="Arial" w:cs="Arial"/>
          <w:sz w:val="24"/>
          <w:szCs w:val="24"/>
          <w:lang w:val="es-DO"/>
        </w:rPr>
        <w:t xml:space="preserve">e) Un (a) representante de los profesores de psicología. </w:t>
      </w:r>
    </w:p>
    <w:p w14:paraId="4AFF34B1" w14:textId="77777777" w:rsidR="001C1A6D" w:rsidRPr="00770147" w:rsidRDefault="001C1A6D" w:rsidP="00A76ED8">
      <w:pPr>
        <w:numPr>
          <w:ilvl w:val="0"/>
          <w:numId w:val="20"/>
        </w:numPr>
        <w:suppressAutoHyphens w:val="0"/>
        <w:autoSpaceDE w:val="0"/>
        <w:adjustRightInd w:val="0"/>
        <w:spacing w:after="27" w:line="240" w:lineRule="auto"/>
        <w:rPr>
          <w:rFonts w:ascii="Arial" w:hAnsi="Arial" w:cs="Arial"/>
          <w:sz w:val="24"/>
          <w:szCs w:val="24"/>
          <w:lang w:val="es-DO"/>
        </w:rPr>
      </w:pPr>
      <w:r w:rsidRPr="00770147">
        <w:rPr>
          <w:rFonts w:ascii="Arial" w:hAnsi="Arial" w:cs="Arial"/>
          <w:sz w:val="24"/>
          <w:szCs w:val="24"/>
          <w:lang w:val="es-DO"/>
        </w:rPr>
        <w:t xml:space="preserve">f) Un (a) representante de los profesores de educación. </w:t>
      </w:r>
    </w:p>
    <w:p w14:paraId="3B954916" w14:textId="77777777" w:rsidR="001C1A6D" w:rsidRPr="00770147" w:rsidRDefault="001C1A6D" w:rsidP="00A76ED8">
      <w:pPr>
        <w:numPr>
          <w:ilvl w:val="0"/>
          <w:numId w:val="20"/>
        </w:numPr>
        <w:suppressAutoHyphens w:val="0"/>
        <w:autoSpaceDE w:val="0"/>
        <w:adjustRightInd w:val="0"/>
        <w:spacing w:after="27" w:line="240" w:lineRule="auto"/>
        <w:rPr>
          <w:rFonts w:ascii="Arial" w:hAnsi="Arial" w:cs="Arial"/>
          <w:sz w:val="24"/>
          <w:szCs w:val="24"/>
          <w:lang w:val="es-DO"/>
        </w:rPr>
      </w:pPr>
      <w:r w:rsidRPr="00770147">
        <w:rPr>
          <w:rFonts w:ascii="Arial" w:hAnsi="Arial" w:cs="Arial"/>
          <w:sz w:val="24"/>
          <w:szCs w:val="24"/>
          <w:lang w:val="es-DO"/>
        </w:rPr>
        <w:lastRenderedPageBreak/>
        <w:t xml:space="preserve">g) Un (a) representante de los auxiliares del DOP. </w:t>
      </w:r>
    </w:p>
    <w:p w14:paraId="6921A236" w14:textId="77777777" w:rsidR="001C1A6D" w:rsidRPr="00770147" w:rsidRDefault="001C1A6D" w:rsidP="00A76ED8">
      <w:pPr>
        <w:numPr>
          <w:ilvl w:val="0"/>
          <w:numId w:val="20"/>
        </w:numPr>
        <w:suppressAutoHyphens w:val="0"/>
        <w:autoSpaceDE w:val="0"/>
        <w:adjustRightInd w:val="0"/>
        <w:spacing w:after="27" w:line="240" w:lineRule="auto"/>
        <w:rPr>
          <w:rFonts w:ascii="Arial" w:hAnsi="Arial" w:cs="Arial"/>
          <w:sz w:val="24"/>
          <w:szCs w:val="24"/>
          <w:lang w:val="es-DO"/>
        </w:rPr>
      </w:pPr>
      <w:r w:rsidRPr="00770147">
        <w:rPr>
          <w:rFonts w:ascii="Arial" w:hAnsi="Arial" w:cs="Arial"/>
          <w:sz w:val="24"/>
          <w:szCs w:val="24"/>
          <w:lang w:val="es-DO"/>
        </w:rPr>
        <w:t xml:space="preserve">h) Un (a) representante de los estudiantes que laboran en el DOP. </w:t>
      </w:r>
    </w:p>
    <w:p w14:paraId="5BBAD750" w14:textId="77B18225" w:rsidR="00447699" w:rsidRPr="00770147" w:rsidRDefault="001C1A6D" w:rsidP="00A76ED8">
      <w:pPr>
        <w:numPr>
          <w:ilvl w:val="0"/>
          <w:numId w:val="20"/>
        </w:numPr>
        <w:suppressAutoHyphens w:val="0"/>
        <w:autoSpaceDE w:val="0"/>
        <w:adjustRightInd w:val="0"/>
        <w:spacing w:after="0" w:line="240" w:lineRule="auto"/>
        <w:rPr>
          <w:rFonts w:ascii="Arial" w:hAnsi="Arial" w:cs="Arial"/>
          <w:sz w:val="24"/>
          <w:szCs w:val="24"/>
          <w:lang w:val="es-DO"/>
        </w:rPr>
      </w:pPr>
      <w:r w:rsidRPr="00770147">
        <w:rPr>
          <w:rFonts w:ascii="Arial" w:hAnsi="Arial" w:cs="Arial"/>
          <w:sz w:val="24"/>
          <w:szCs w:val="24"/>
          <w:lang w:val="es-DO"/>
        </w:rPr>
        <w:t>i) Un (a) representante de los Recintos, Centros y Subcentros Universitario</w:t>
      </w:r>
    </w:p>
    <w:bookmarkEnd w:id="18"/>
    <w:p w14:paraId="0491C3A2" w14:textId="77777777" w:rsidR="00447699" w:rsidRPr="00770147" w:rsidRDefault="00447699" w:rsidP="00A76ED8">
      <w:pPr>
        <w:pStyle w:val="Sinespaciado"/>
        <w:ind w:left="720"/>
        <w:rPr>
          <w:rFonts w:ascii="Arial" w:hAnsi="Arial" w:cs="Arial"/>
          <w:sz w:val="24"/>
          <w:szCs w:val="24"/>
        </w:rPr>
      </w:pPr>
    </w:p>
    <w:p w14:paraId="51CEC7CB" w14:textId="3BFD17BD" w:rsidR="00B64AA3" w:rsidRPr="00211A78" w:rsidRDefault="00B64AA3" w:rsidP="00A76ED8">
      <w:pPr>
        <w:pStyle w:val="Sinespaciado"/>
        <w:rPr>
          <w:rFonts w:ascii="Arial" w:hAnsi="Arial" w:cs="Arial"/>
          <w:b/>
          <w:color w:val="000000"/>
          <w:sz w:val="24"/>
          <w:szCs w:val="24"/>
          <w:u w:val="single"/>
        </w:rPr>
      </w:pPr>
      <w:r w:rsidRPr="00211A78">
        <w:rPr>
          <w:rFonts w:ascii="Arial" w:hAnsi="Arial" w:cs="Arial"/>
          <w:b/>
          <w:color w:val="000000"/>
          <w:sz w:val="24"/>
          <w:szCs w:val="24"/>
          <w:u w:val="single"/>
        </w:rPr>
        <w:t>Debe decir:</w:t>
      </w:r>
    </w:p>
    <w:p w14:paraId="567974D8" w14:textId="18FCEE6E" w:rsidR="00B64AA3" w:rsidRPr="00211A78" w:rsidRDefault="00B64AA3"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sz w:val="24"/>
          <w:szCs w:val="24"/>
          <w:lang w:val="es-DO"/>
        </w:rPr>
        <w:t xml:space="preserve">ARTÍCULO 27.- Integrantes del CODDOP. </w:t>
      </w:r>
      <w:r w:rsidRPr="00211A78">
        <w:rPr>
          <w:rFonts w:ascii="Arial" w:hAnsi="Arial" w:cs="Arial"/>
          <w:sz w:val="24"/>
          <w:szCs w:val="24"/>
          <w:lang w:val="es-DO"/>
        </w:rPr>
        <w:t>El Co</w:t>
      </w:r>
      <w:r w:rsidR="008E2517" w:rsidRPr="00211A78">
        <w:rPr>
          <w:rFonts w:ascii="Arial" w:hAnsi="Arial" w:cs="Arial"/>
          <w:sz w:val="24"/>
          <w:szCs w:val="24"/>
          <w:lang w:val="es-DO"/>
        </w:rPr>
        <w:t>nsejo</w:t>
      </w:r>
      <w:r w:rsidRPr="00211A78">
        <w:rPr>
          <w:rFonts w:ascii="Arial" w:hAnsi="Arial" w:cs="Arial"/>
          <w:sz w:val="24"/>
          <w:szCs w:val="24"/>
          <w:lang w:val="es-DO"/>
        </w:rPr>
        <w:t xml:space="preserve"> Directivo </w:t>
      </w:r>
      <w:r w:rsidR="00E467B2" w:rsidRPr="00211A78">
        <w:rPr>
          <w:rFonts w:ascii="Arial" w:hAnsi="Arial" w:cs="Arial"/>
          <w:sz w:val="24"/>
          <w:szCs w:val="24"/>
          <w:lang w:val="es-DO"/>
        </w:rPr>
        <w:t xml:space="preserve">de </w:t>
      </w:r>
      <w:r w:rsidR="00E467B2">
        <w:rPr>
          <w:rFonts w:ascii="Arial" w:hAnsi="Arial" w:cs="Arial"/>
          <w:sz w:val="24"/>
          <w:szCs w:val="24"/>
          <w:lang w:val="es-DO"/>
        </w:rPr>
        <w:t xml:space="preserve">la </w:t>
      </w:r>
      <w:r w:rsidR="008E2517" w:rsidRPr="00211A78">
        <w:rPr>
          <w:rFonts w:ascii="Arial" w:hAnsi="Arial" w:cs="Arial"/>
          <w:sz w:val="24"/>
          <w:szCs w:val="24"/>
          <w:lang w:val="es-DO"/>
        </w:rPr>
        <w:t>Dirección de</w:t>
      </w:r>
      <w:r w:rsidRPr="00211A78">
        <w:rPr>
          <w:rFonts w:ascii="Arial" w:hAnsi="Arial" w:cs="Arial"/>
          <w:sz w:val="24"/>
          <w:szCs w:val="24"/>
          <w:lang w:val="es-DO"/>
        </w:rPr>
        <w:t xml:space="preserve"> Orientación Profesional, en virtud de las normas institucionales sobre el cogobierno, estará compuesto por los siguientes integrantes: </w:t>
      </w:r>
    </w:p>
    <w:p w14:paraId="0C8461C8" w14:textId="666FABD9" w:rsidR="00B64AA3" w:rsidRPr="00211A78" w:rsidRDefault="00B64AA3" w:rsidP="00A76ED8">
      <w:pPr>
        <w:numPr>
          <w:ilvl w:val="0"/>
          <w:numId w:val="36"/>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a) El (La) director (a) de</w:t>
      </w:r>
      <w:r w:rsidR="00E467B2">
        <w:rPr>
          <w:rFonts w:ascii="Arial" w:hAnsi="Arial" w:cs="Arial"/>
          <w:sz w:val="24"/>
          <w:szCs w:val="24"/>
          <w:lang w:val="es-DO"/>
        </w:rPr>
        <w:t xml:space="preserve"> la </w:t>
      </w:r>
      <w:r w:rsidR="001A6820">
        <w:rPr>
          <w:rFonts w:ascii="Arial" w:hAnsi="Arial" w:cs="Arial"/>
          <w:sz w:val="24"/>
          <w:szCs w:val="24"/>
          <w:lang w:val="es-DO"/>
        </w:rPr>
        <w:t>Dirección,</w:t>
      </w:r>
      <w:r w:rsidRPr="00211A78">
        <w:rPr>
          <w:rFonts w:ascii="Arial" w:hAnsi="Arial" w:cs="Arial"/>
          <w:sz w:val="24"/>
          <w:szCs w:val="24"/>
          <w:lang w:val="es-DO"/>
        </w:rPr>
        <w:t xml:space="preserve"> quien lo presidirá. </w:t>
      </w:r>
    </w:p>
    <w:p w14:paraId="4DA7EAEE" w14:textId="47F15B37" w:rsidR="00B64AA3" w:rsidRPr="00211A78" w:rsidRDefault="00B64AA3" w:rsidP="00A76ED8">
      <w:pPr>
        <w:numPr>
          <w:ilvl w:val="0"/>
          <w:numId w:val="36"/>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b) El (La) subdirector (a) del </w:t>
      </w:r>
      <w:r w:rsidR="00E467B2">
        <w:rPr>
          <w:rFonts w:ascii="Arial" w:hAnsi="Arial" w:cs="Arial"/>
          <w:sz w:val="24"/>
          <w:szCs w:val="24"/>
          <w:lang w:val="es-DO"/>
        </w:rPr>
        <w:t>Dirección</w:t>
      </w:r>
      <w:r w:rsidRPr="00211A78">
        <w:rPr>
          <w:rFonts w:ascii="Arial" w:hAnsi="Arial" w:cs="Arial"/>
          <w:sz w:val="24"/>
          <w:szCs w:val="24"/>
          <w:lang w:val="es-DO"/>
        </w:rPr>
        <w:t xml:space="preserve">, quien fungirá como secretario (o) y llevará el acta de las sesiones y tendrá voz sin voto. </w:t>
      </w:r>
    </w:p>
    <w:p w14:paraId="198A8250" w14:textId="6576AE7E" w:rsidR="00B64AA3" w:rsidRPr="00211A78" w:rsidRDefault="00B64AA3" w:rsidP="00A76ED8">
      <w:pPr>
        <w:numPr>
          <w:ilvl w:val="0"/>
          <w:numId w:val="36"/>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c) Los </w:t>
      </w:r>
      <w:r w:rsidR="008E2517" w:rsidRPr="00211A78">
        <w:rPr>
          <w:rFonts w:ascii="Arial" w:hAnsi="Arial" w:cs="Arial"/>
          <w:sz w:val="24"/>
          <w:szCs w:val="24"/>
          <w:lang w:val="es-DO"/>
        </w:rPr>
        <w:t xml:space="preserve">coordinadores de áreas </w:t>
      </w:r>
      <w:r w:rsidRPr="00211A78">
        <w:rPr>
          <w:rFonts w:ascii="Arial" w:hAnsi="Arial" w:cs="Arial"/>
          <w:sz w:val="24"/>
          <w:szCs w:val="24"/>
          <w:lang w:val="es-DO"/>
        </w:rPr>
        <w:t>de</w:t>
      </w:r>
      <w:r w:rsidR="008E2517" w:rsidRPr="00211A78">
        <w:rPr>
          <w:rFonts w:ascii="Arial" w:hAnsi="Arial" w:cs="Arial"/>
          <w:sz w:val="24"/>
          <w:szCs w:val="24"/>
          <w:lang w:val="es-DO"/>
        </w:rPr>
        <w:t xml:space="preserve"> la</w:t>
      </w:r>
      <w:r w:rsidRPr="00211A78">
        <w:rPr>
          <w:rFonts w:ascii="Arial" w:hAnsi="Arial" w:cs="Arial"/>
          <w:sz w:val="24"/>
          <w:szCs w:val="24"/>
          <w:lang w:val="es-DO"/>
        </w:rPr>
        <w:t xml:space="preserve"> DOP. </w:t>
      </w:r>
    </w:p>
    <w:p w14:paraId="425554C0" w14:textId="3C0D3E5D" w:rsidR="008E2517" w:rsidRPr="00211A78" w:rsidRDefault="008E2517" w:rsidP="00A76ED8">
      <w:pPr>
        <w:numPr>
          <w:ilvl w:val="0"/>
          <w:numId w:val="36"/>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d) Representante de los psicólogos orientadores</w:t>
      </w:r>
    </w:p>
    <w:p w14:paraId="71B6073C" w14:textId="3531386B" w:rsidR="00B64AA3" w:rsidRPr="00211A78" w:rsidRDefault="00B64AA3" w:rsidP="00A76ED8">
      <w:pPr>
        <w:numPr>
          <w:ilvl w:val="0"/>
          <w:numId w:val="36"/>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g) Un (a) representante de los auxiliares </w:t>
      </w:r>
      <w:r w:rsidR="008A070A" w:rsidRPr="00211A78">
        <w:rPr>
          <w:rFonts w:ascii="Arial" w:hAnsi="Arial" w:cs="Arial"/>
          <w:sz w:val="24"/>
          <w:szCs w:val="24"/>
          <w:lang w:val="es-DO"/>
        </w:rPr>
        <w:t xml:space="preserve">de orientación </w:t>
      </w:r>
      <w:r w:rsidRPr="00211A78">
        <w:rPr>
          <w:rFonts w:ascii="Arial" w:hAnsi="Arial" w:cs="Arial"/>
          <w:sz w:val="24"/>
          <w:szCs w:val="24"/>
          <w:lang w:val="es-DO"/>
        </w:rPr>
        <w:t>de</w:t>
      </w:r>
      <w:r w:rsidR="008A070A" w:rsidRPr="00211A78">
        <w:rPr>
          <w:rFonts w:ascii="Arial" w:hAnsi="Arial" w:cs="Arial"/>
          <w:sz w:val="24"/>
          <w:szCs w:val="24"/>
          <w:lang w:val="es-DO"/>
        </w:rPr>
        <w:t xml:space="preserve"> </w:t>
      </w:r>
      <w:r w:rsidRPr="00211A78">
        <w:rPr>
          <w:rFonts w:ascii="Arial" w:hAnsi="Arial" w:cs="Arial"/>
          <w:sz w:val="24"/>
          <w:szCs w:val="24"/>
          <w:lang w:val="es-DO"/>
        </w:rPr>
        <w:t>l</w:t>
      </w:r>
      <w:r w:rsidR="008A070A" w:rsidRPr="00211A78">
        <w:rPr>
          <w:rFonts w:ascii="Arial" w:hAnsi="Arial" w:cs="Arial"/>
          <w:sz w:val="24"/>
          <w:szCs w:val="24"/>
          <w:lang w:val="es-DO"/>
        </w:rPr>
        <w:t>a</w:t>
      </w:r>
      <w:r w:rsidRPr="00211A78">
        <w:rPr>
          <w:rFonts w:ascii="Arial" w:hAnsi="Arial" w:cs="Arial"/>
          <w:sz w:val="24"/>
          <w:szCs w:val="24"/>
          <w:lang w:val="es-DO"/>
        </w:rPr>
        <w:t xml:space="preserve"> DOP. </w:t>
      </w:r>
    </w:p>
    <w:p w14:paraId="1620016D" w14:textId="77777777" w:rsidR="00B64AA3" w:rsidRPr="00211A78" w:rsidRDefault="00B64AA3" w:rsidP="00A76ED8">
      <w:pPr>
        <w:numPr>
          <w:ilvl w:val="0"/>
          <w:numId w:val="36"/>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i) Un (a) representante de los Recintos, Centros y Subcentros Universitario</w:t>
      </w:r>
    </w:p>
    <w:p w14:paraId="2C4F44F9" w14:textId="77777777" w:rsidR="00B64AA3" w:rsidRPr="00211A78" w:rsidRDefault="00B64AA3" w:rsidP="00A76ED8">
      <w:pPr>
        <w:pStyle w:val="Sinespaciado"/>
        <w:rPr>
          <w:rFonts w:ascii="Arial" w:hAnsi="Arial" w:cs="Arial"/>
          <w:b/>
          <w:sz w:val="24"/>
          <w:szCs w:val="24"/>
          <w:lang w:val="es-DO"/>
        </w:rPr>
      </w:pPr>
    </w:p>
    <w:p w14:paraId="29BADFB2" w14:textId="77777777" w:rsidR="00B64AA3" w:rsidRPr="00211A78" w:rsidRDefault="00B64AA3" w:rsidP="00A76ED8">
      <w:pPr>
        <w:pStyle w:val="Sinespaciado"/>
        <w:rPr>
          <w:rFonts w:ascii="Arial" w:hAnsi="Arial" w:cs="Arial"/>
          <w:b/>
          <w:sz w:val="24"/>
          <w:szCs w:val="24"/>
        </w:rPr>
      </w:pPr>
    </w:p>
    <w:p w14:paraId="357C7414" w14:textId="77777777" w:rsidR="00B64AA3" w:rsidRPr="00211A78" w:rsidRDefault="00B64AA3" w:rsidP="00A76ED8">
      <w:pPr>
        <w:pStyle w:val="Sinespaciado"/>
        <w:rPr>
          <w:rFonts w:ascii="Arial" w:hAnsi="Arial" w:cs="Arial"/>
          <w:b/>
          <w:sz w:val="24"/>
          <w:szCs w:val="24"/>
        </w:rPr>
      </w:pPr>
    </w:p>
    <w:p w14:paraId="3E5E8073" w14:textId="4C6392FE" w:rsidR="00EB789A" w:rsidRPr="00211A78" w:rsidRDefault="00EB789A" w:rsidP="001A6820">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CAPÍTULO 9:</w:t>
      </w:r>
    </w:p>
    <w:p w14:paraId="4A72934B" w14:textId="230B0952" w:rsidR="00EB789A" w:rsidRPr="00211A78" w:rsidRDefault="00EB789A" w:rsidP="001A6820">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PERSONAL DE LOS SERVICIOS DE ORIENTACIÓN Y PSICOLOGÍA</w:t>
      </w:r>
    </w:p>
    <w:p w14:paraId="28898415" w14:textId="7971499B" w:rsidR="00EB789A" w:rsidRPr="00211A78" w:rsidRDefault="00EB789A" w:rsidP="001A6820">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b/>
          <w:bCs/>
          <w:i/>
          <w:iCs/>
          <w:color w:val="000000"/>
          <w:sz w:val="24"/>
          <w:szCs w:val="24"/>
          <w:lang w:val="es-DO"/>
        </w:rPr>
        <w:t>SECCIÓN 1:</w:t>
      </w:r>
    </w:p>
    <w:p w14:paraId="3E9CD952" w14:textId="0A21AFB4" w:rsidR="00EB789A" w:rsidRPr="00211A78" w:rsidRDefault="00EB789A" w:rsidP="001A6820">
      <w:pPr>
        <w:suppressAutoHyphens w:val="0"/>
        <w:autoSpaceDE w:val="0"/>
        <w:adjustRightInd w:val="0"/>
        <w:spacing w:after="0" w:line="240" w:lineRule="auto"/>
        <w:jc w:val="center"/>
        <w:rPr>
          <w:rFonts w:ascii="Arial" w:hAnsi="Arial" w:cs="Arial"/>
          <w:b/>
          <w:bCs/>
          <w:color w:val="000000"/>
          <w:sz w:val="24"/>
          <w:szCs w:val="24"/>
          <w:lang w:val="es-DO"/>
        </w:rPr>
      </w:pPr>
      <w:r w:rsidRPr="00211A78">
        <w:rPr>
          <w:rFonts w:ascii="Arial" w:hAnsi="Arial" w:cs="Arial"/>
          <w:b/>
          <w:bCs/>
          <w:i/>
          <w:iCs/>
          <w:color w:val="000000"/>
          <w:sz w:val="24"/>
          <w:szCs w:val="24"/>
          <w:lang w:val="es-DO"/>
        </w:rPr>
        <w:t>PERSONAL PROFESIONAL DE LOS SERVICIOS DIRECTOS</w:t>
      </w:r>
    </w:p>
    <w:p w14:paraId="0135A5F1" w14:textId="77777777" w:rsidR="0014006A" w:rsidRPr="00211A78" w:rsidRDefault="0014006A" w:rsidP="001A6820">
      <w:pPr>
        <w:suppressAutoHyphens w:val="0"/>
        <w:autoSpaceDE w:val="0"/>
        <w:adjustRightInd w:val="0"/>
        <w:spacing w:after="0" w:line="240" w:lineRule="auto"/>
        <w:jc w:val="center"/>
        <w:rPr>
          <w:rFonts w:ascii="Arial" w:hAnsi="Arial" w:cs="Arial"/>
          <w:b/>
          <w:bCs/>
          <w:color w:val="000000"/>
          <w:sz w:val="24"/>
          <w:szCs w:val="24"/>
          <w:lang w:val="es-DO"/>
        </w:rPr>
      </w:pPr>
    </w:p>
    <w:p w14:paraId="6890CC7A" w14:textId="77777777" w:rsidR="008E2517" w:rsidRPr="00211A78" w:rsidRDefault="008E2517" w:rsidP="00A76ED8">
      <w:pPr>
        <w:pStyle w:val="Sinespaciado"/>
        <w:rPr>
          <w:rFonts w:ascii="Arial" w:hAnsi="Arial" w:cs="Arial"/>
          <w:b/>
          <w:bCs/>
          <w:sz w:val="24"/>
          <w:szCs w:val="24"/>
          <w:u w:val="single"/>
        </w:rPr>
      </w:pPr>
    </w:p>
    <w:p w14:paraId="51CF5B88" w14:textId="77777777" w:rsidR="008E2517" w:rsidRPr="00211A78" w:rsidRDefault="008E2517"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77F59504" w14:textId="77777777" w:rsidR="006A1779" w:rsidRPr="00211A78" w:rsidRDefault="006A1779"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color w:val="000000"/>
          <w:sz w:val="24"/>
          <w:szCs w:val="24"/>
          <w:lang w:val="es-DO"/>
        </w:rPr>
        <w:t>CAPÍTULO 9:</w:t>
      </w:r>
    </w:p>
    <w:p w14:paraId="2362B5DD" w14:textId="77777777" w:rsidR="006A1779" w:rsidRPr="00211A78" w:rsidRDefault="006A1779"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color w:val="000000"/>
          <w:sz w:val="24"/>
          <w:szCs w:val="24"/>
          <w:lang w:val="es-DO"/>
        </w:rPr>
        <w:t>PERSONAL DE LOS SERVICIOS DE ORIENTACIÓN Y PSICOLOGÍA</w:t>
      </w:r>
    </w:p>
    <w:p w14:paraId="4BFC1710" w14:textId="77777777" w:rsidR="008E2517" w:rsidRPr="00211A78" w:rsidRDefault="008E2517" w:rsidP="00A76ED8">
      <w:pPr>
        <w:pStyle w:val="Sinespaciado"/>
        <w:rPr>
          <w:rFonts w:ascii="Arial" w:hAnsi="Arial" w:cs="Arial"/>
          <w:b/>
          <w:bCs/>
          <w:sz w:val="24"/>
          <w:szCs w:val="24"/>
          <w:u w:val="single"/>
          <w:lang w:val="es-DO"/>
        </w:rPr>
      </w:pPr>
    </w:p>
    <w:p w14:paraId="67915E3C" w14:textId="77777777" w:rsidR="006A1779" w:rsidRPr="00211A78" w:rsidRDefault="006A1779" w:rsidP="00A76ED8">
      <w:pPr>
        <w:pStyle w:val="Sinespaciado"/>
        <w:rPr>
          <w:rFonts w:ascii="Arial" w:hAnsi="Arial" w:cs="Arial"/>
          <w:b/>
          <w:color w:val="000000"/>
          <w:sz w:val="24"/>
          <w:szCs w:val="24"/>
          <w:u w:val="single"/>
        </w:rPr>
      </w:pPr>
      <w:r w:rsidRPr="00211A78">
        <w:rPr>
          <w:rFonts w:ascii="Arial" w:hAnsi="Arial" w:cs="Arial"/>
          <w:b/>
          <w:color w:val="000000"/>
          <w:sz w:val="24"/>
          <w:szCs w:val="24"/>
          <w:u w:val="single"/>
        </w:rPr>
        <w:t>Debe decir:</w:t>
      </w:r>
    </w:p>
    <w:p w14:paraId="21015535" w14:textId="225964A7" w:rsidR="008E2517" w:rsidRPr="00211A78" w:rsidRDefault="006A1779" w:rsidP="00A76ED8">
      <w:pPr>
        <w:pStyle w:val="Sinespaciado"/>
        <w:rPr>
          <w:rFonts w:ascii="Arial" w:hAnsi="Arial" w:cs="Arial"/>
          <w:b/>
          <w:bCs/>
          <w:sz w:val="24"/>
          <w:szCs w:val="24"/>
          <w:u w:val="single"/>
        </w:rPr>
      </w:pPr>
      <w:r w:rsidRPr="00211A78">
        <w:rPr>
          <w:rFonts w:ascii="Arial" w:hAnsi="Arial" w:cs="Arial"/>
          <w:color w:val="000000"/>
          <w:sz w:val="24"/>
          <w:szCs w:val="24"/>
          <w:lang w:val="es-DO"/>
        </w:rPr>
        <w:t>PERSONAL DE LOS SERVICIOS DE ORIENTACIÓN PROFESIONAL</w:t>
      </w:r>
    </w:p>
    <w:p w14:paraId="52DE67D4" w14:textId="77777777" w:rsidR="008E2517" w:rsidRPr="00211A78" w:rsidRDefault="008E2517" w:rsidP="00A76ED8">
      <w:pPr>
        <w:pStyle w:val="Sinespaciado"/>
        <w:rPr>
          <w:rFonts w:ascii="Arial" w:hAnsi="Arial" w:cs="Arial"/>
          <w:b/>
          <w:bCs/>
          <w:sz w:val="24"/>
          <w:szCs w:val="24"/>
          <w:u w:val="single"/>
        </w:rPr>
      </w:pPr>
    </w:p>
    <w:p w14:paraId="1BE544B1" w14:textId="77777777" w:rsidR="008E2517" w:rsidRPr="00211A78" w:rsidRDefault="008E2517"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7D1DAA02" w14:textId="77777777" w:rsidR="001427D9" w:rsidRPr="00211A78" w:rsidRDefault="001427D9" w:rsidP="00A76ED8">
      <w:pPr>
        <w:pStyle w:val="Sinespaciado"/>
        <w:rPr>
          <w:rFonts w:ascii="Arial" w:hAnsi="Arial" w:cs="Arial"/>
          <w:b/>
          <w:bCs/>
          <w:sz w:val="24"/>
          <w:szCs w:val="24"/>
          <w:u w:val="single"/>
        </w:rPr>
      </w:pPr>
    </w:p>
    <w:p w14:paraId="138F0A8B" w14:textId="2249E167" w:rsidR="008E1E6F" w:rsidRPr="00211A78" w:rsidRDefault="00EB789A" w:rsidP="00A76ED8">
      <w:pPr>
        <w:pStyle w:val="Sinespaciado"/>
        <w:rPr>
          <w:rFonts w:ascii="Arial" w:hAnsi="Arial" w:cs="Arial"/>
          <w:b/>
          <w:sz w:val="24"/>
          <w:szCs w:val="24"/>
        </w:rPr>
      </w:pPr>
      <w:r w:rsidRPr="00211A78">
        <w:rPr>
          <w:rFonts w:ascii="Arial" w:hAnsi="Arial" w:cs="Arial"/>
          <w:b/>
          <w:bCs/>
          <w:color w:val="000000"/>
          <w:sz w:val="24"/>
          <w:szCs w:val="24"/>
          <w:lang w:val="es-DO"/>
        </w:rPr>
        <w:t xml:space="preserve">ARTÍCULO 40.- Competencias e ingreso del personal académico. </w:t>
      </w:r>
      <w:r w:rsidRPr="00211A78">
        <w:rPr>
          <w:rFonts w:ascii="Arial" w:hAnsi="Arial" w:cs="Arial"/>
          <w:color w:val="000000"/>
          <w:sz w:val="24"/>
          <w:szCs w:val="24"/>
          <w:lang w:val="es-DO"/>
        </w:rPr>
        <w:t xml:space="preserve">El personal que laborará en los servicios directos del DOP estará compuesto por profesionales en las áreas de la Orientación y/o la Psicología, cuyo ingreso a este Departamento se hará de acuerdo con la normativa estatutaria y reglamentaria general de la Institución </w:t>
      </w:r>
      <w:bookmarkStart w:id="19" w:name="_Hlk134549220"/>
      <w:r w:rsidRPr="00211A78">
        <w:rPr>
          <w:rFonts w:ascii="Arial" w:hAnsi="Arial" w:cs="Arial"/>
          <w:color w:val="000000"/>
          <w:sz w:val="24"/>
          <w:szCs w:val="24"/>
          <w:lang w:val="es-DO"/>
        </w:rPr>
        <w:t>y las disposiciones de este Reglamento.</w:t>
      </w:r>
    </w:p>
    <w:p w14:paraId="5FDB1BEF" w14:textId="77777777" w:rsidR="008E1E6F" w:rsidRPr="00211A78" w:rsidRDefault="008E1E6F" w:rsidP="00A76ED8">
      <w:pPr>
        <w:pStyle w:val="Sinespaciado"/>
        <w:rPr>
          <w:rFonts w:ascii="Arial" w:hAnsi="Arial" w:cs="Arial"/>
          <w:b/>
          <w:sz w:val="24"/>
          <w:szCs w:val="24"/>
        </w:rPr>
      </w:pPr>
    </w:p>
    <w:p w14:paraId="74A9C13B" w14:textId="4A5A154C" w:rsidR="008E1E6F" w:rsidRPr="00211A78" w:rsidRDefault="008E1E6F" w:rsidP="00A76ED8">
      <w:pPr>
        <w:pStyle w:val="Sinespaciado"/>
        <w:rPr>
          <w:rFonts w:ascii="Arial" w:hAnsi="Arial" w:cs="Arial"/>
          <w:b/>
          <w:color w:val="000000"/>
          <w:sz w:val="24"/>
          <w:szCs w:val="24"/>
          <w:u w:val="single"/>
        </w:rPr>
      </w:pPr>
      <w:bookmarkStart w:id="20" w:name="_Hlk134524886"/>
      <w:bookmarkEnd w:id="19"/>
      <w:r w:rsidRPr="00211A78">
        <w:rPr>
          <w:rFonts w:ascii="Arial" w:hAnsi="Arial" w:cs="Arial"/>
          <w:b/>
          <w:color w:val="000000"/>
          <w:sz w:val="24"/>
          <w:szCs w:val="24"/>
          <w:u w:val="single"/>
        </w:rPr>
        <w:t>Debe decir:</w:t>
      </w:r>
    </w:p>
    <w:bookmarkEnd w:id="20"/>
    <w:p w14:paraId="7F2FE71F" w14:textId="77777777" w:rsidR="00770147" w:rsidRPr="00770147" w:rsidRDefault="00052CE0" w:rsidP="00A76ED8">
      <w:pPr>
        <w:pStyle w:val="Sinespaciado"/>
        <w:rPr>
          <w:rFonts w:ascii="Arial" w:hAnsi="Arial" w:cs="Arial"/>
          <w:bCs/>
          <w:sz w:val="24"/>
          <w:szCs w:val="24"/>
        </w:rPr>
      </w:pPr>
      <w:r w:rsidRPr="00211A78">
        <w:rPr>
          <w:rFonts w:ascii="Arial" w:hAnsi="Arial" w:cs="Arial"/>
          <w:b/>
          <w:sz w:val="24"/>
          <w:szCs w:val="24"/>
        </w:rPr>
        <w:t xml:space="preserve">ARTÍCULO 40.- </w:t>
      </w:r>
      <w:r w:rsidRPr="00770147">
        <w:rPr>
          <w:rFonts w:ascii="Arial" w:hAnsi="Arial" w:cs="Arial"/>
          <w:bCs/>
          <w:sz w:val="24"/>
          <w:szCs w:val="24"/>
        </w:rPr>
        <w:t>Competencias e ingreso del personal académico. El personal que laborará en los servicios directos de la DOP estará compuesto por profesionales en las áreas de la Orientación y/o la Psicología, cuyo ingreso a est</w:t>
      </w:r>
      <w:r w:rsidR="00D8006B" w:rsidRPr="00770147">
        <w:rPr>
          <w:rFonts w:ascii="Arial" w:hAnsi="Arial" w:cs="Arial"/>
          <w:bCs/>
          <w:sz w:val="24"/>
          <w:szCs w:val="24"/>
        </w:rPr>
        <w:t>a</w:t>
      </w:r>
      <w:r w:rsidRPr="00770147">
        <w:rPr>
          <w:rFonts w:ascii="Arial" w:hAnsi="Arial" w:cs="Arial"/>
          <w:bCs/>
          <w:sz w:val="24"/>
          <w:szCs w:val="24"/>
        </w:rPr>
        <w:t xml:space="preserve"> </w:t>
      </w:r>
      <w:r w:rsidR="00D8006B" w:rsidRPr="00770147">
        <w:rPr>
          <w:rFonts w:ascii="Arial" w:hAnsi="Arial" w:cs="Arial"/>
          <w:bCs/>
          <w:sz w:val="24"/>
          <w:szCs w:val="24"/>
        </w:rPr>
        <w:t>Dirección</w:t>
      </w:r>
      <w:r w:rsidRPr="00770147">
        <w:rPr>
          <w:rFonts w:ascii="Arial" w:hAnsi="Arial" w:cs="Arial"/>
          <w:bCs/>
          <w:sz w:val="24"/>
          <w:szCs w:val="24"/>
        </w:rPr>
        <w:t xml:space="preserve"> se </w:t>
      </w:r>
      <w:r w:rsidR="00D8006B" w:rsidRPr="00770147">
        <w:rPr>
          <w:rFonts w:ascii="Arial" w:hAnsi="Arial" w:cs="Arial"/>
          <w:bCs/>
          <w:sz w:val="24"/>
          <w:szCs w:val="24"/>
        </w:rPr>
        <w:t>hará</w:t>
      </w:r>
      <w:r w:rsidRPr="00770147">
        <w:rPr>
          <w:rFonts w:ascii="Arial" w:hAnsi="Arial" w:cs="Arial"/>
          <w:bCs/>
          <w:sz w:val="24"/>
          <w:szCs w:val="24"/>
        </w:rPr>
        <w:t xml:space="preserve"> por concurso de oposición</w:t>
      </w:r>
      <w:r w:rsidR="00D8006B" w:rsidRPr="00770147">
        <w:rPr>
          <w:rFonts w:ascii="Arial" w:hAnsi="Arial" w:cs="Arial"/>
          <w:bCs/>
          <w:sz w:val="24"/>
          <w:szCs w:val="24"/>
        </w:rPr>
        <w:t>,</w:t>
      </w:r>
      <w:r w:rsidRPr="00770147">
        <w:rPr>
          <w:rFonts w:ascii="Arial" w:hAnsi="Arial" w:cs="Arial"/>
          <w:bCs/>
          <w:sz w:val="24"/>
          <w:szCs w:val="24"/>
        </w:rPr>
        <w:t xml:space="preserve"> según lo establecido en el Reglamento de Carrera Académica</w:t>
      </w:r>
      <w:r w:rsidR="00770147" w:rsidRPr="00770147">
        <w:rPr>
          <w:rFonts w:ascii="Arial" w:hAnsi="Arial" w:cs="Arial"/>
          <w:bCs/>
          <w:sz w:val="24"/>
          <w:szCs w:val="24"/>
        </w:rPr>
        <w:t xml:space="preserve">, </w:t>
      </w:r>
      <w:r w:rsidR="00770147" w:rsidRPr="00770147">
        <w:rPr>
          <w:rFonts w:ascii="Arial" w:hAnsi="Arial" w:cs="Arial"/>
          <w:bCs/>
          <w:color w:val="000000"/>
          <w:sz w:val="24"/>
          <w:szCs w:val="24"/>
          <w:lang w:val="es-DO"/>
        </w:rPr>
        <w:t>y las disposiciones de este Reglamento.</w:t>
      </w:r>
    </w:p>
    <w:p w14:paraId="493137D8" w14:textId="77777777" w:rsidR="0093662F" w:rsidRPr="00211A78" w:rsidRDefault="0093662F" w:rsidP="00A76ED8">
      <w:pPr>
        <w:pStyle w:val="Sinespaciado"/>
        <w:rPr>
          <w:rFonts w:ascii="Arial" w:hAnsi="Arial" w:cs="Arial"/>
          <w:b/>
          <w:bCs/>
          <w:sz w:val="24"/>
          <w:szCs w:val="24"/>
        </w:rPr>
      </w:pPr>
    </w:p>
    <w:p w14:paraId="0BAAE530" w14:textId="77777777" w:rsidR="0093662F" w:rsidRPr="00211A78" w:rsidRDefault="0093662F" w:rsidP="00A76ED8">
      <w:pPr>
        <w:pStyle w:val="Sinespaciado"/>
        <w:rPr>
          <w:rFonts w:ascii="Arial" w:hAnsi="Arial" w:cs="Arial"/>
          <w:b/>
          <w:bCs/>
          <w:sz w:val="24"/>
          <w:szCs w:val="24"/>
        </w:rPr>
      </w:pPr>
    </w:p>
    <w:p w14:paraId="41C296B8" w14:textId="77777777" w:rsidR="00770147" w:rsidRDefault="00770147" w:rsidP="00A76ED8">
      <w:pPr>
        <w:pStyle w:val="Sinespaciado"/>
        <w:rPr>
          <w:rFonts w:ascii="Arial" w:hAnsi="Arial" w:cs="Arial"/>
          <w:b/>
          <w:bCs/>
          <w:sz w:val="24"/>
          <w:szCs w:val="24"/>
          <w:u w:val="single"/>
        </w:rPr>
      </w:pPr>
    </w:p>
    <w:p w14:paraId="2DDCC7D1" w14:textId="77777777" w:rsidR="00770147" w:rsidRDefault="00770147" w:rsidP="00A76ED8">
      <w:pPr>
        <w:pStyle w:val="Sinespaciado"/>
        <w:rPr>
          <w:rFonts w:ascii="Arial" w:hAnsi="Arial" w:cs="Arial"/>
          <w:b/>
          <w:bCs/>
          <w:sz w:val="24"/>
          <w:szCs w:val="24"/>
          <w:u w:val="single"/>
        </w:rPr>
      </w:pPr>
    </w:p>
    <w:p w14:paraId="7FD8B188" w14:textId="77777777" w:rsidR="00770147" w:rsidRDefault="00770147" w:rsidP="00A76ED8">
      <w:pPr>
        <w:pStyle w:val="Sinespaciado"/>
        <w:rPr>
          <w:rFonts w:ascii="Arial" w:hAnsi="Arial" w:cs="Arial"/>
          <w:b/>
          <w:bCs/>
          <w:sz w:val="24"/>
          <w:szCs w:val="24"/>
          <w:u w:val="single"/>
        </w:rPr>
      </w:pPr>
    </w:p>
    <w:p w14:paraId="5432B729" w14:textId="77777777" w:rsidR="00770147" w:rsidRDefault="00770147" w:rsidP="00A76ED8">
      <w:pPr>
        <w:pStyle w:val="Sinespaciado"/>
        <w:rPr>
          <w:rFonts w:ascii="Arial" w:hAnsi="Arial" w:cs="Arial"/>
          <w:b/>
          <w:bCs/>
          <w:sz w:val="24"/>
          <w:szCs w:val="24"/>
          <w:u w:val="single"/>
        </w:rPr>
      </w:pPr>
    </w:p>
    <w:p w14:paraId="3D0A3776" w14:textId="77777777" w:rsidR="00770147" w:rsidRDefault="00770147" w:rsidP="00A76ED8">
      <w:pPr>
        <w:pStyle w:val="Sinespaciado"/>
        <w:rPr>
          <w:rFonts w:ascii="Arial" w:hAnsi="Arial" w:cs="Arial"/>
          <w:b/>
          <w:bCs/>
          <w:sz w:val="24"/>
          <w:szCs w:val="24"/>
          <w:u w:val="single"/>
        </w:rPr>
      </w:pPr>
    </w:p>
    <w:p w14:paraId="273C369B" w14:textId="4BFE86C7" w:rsidR="005D426A" w:rsidRPr="00211A78" w:rsidRDefault="00F5250D"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5EB26DE2" w14:textId="77777777" w:rsidR="001427D9" w:rsidRPr="00211A78" w:rsidRDefault="001427D9" w:rsidP="00A76ED8">
      <w:pPr>
        <w:pStyle w:val="Sinespaciado"/>
        <w:rPr>
          <w:rFonts w:ascii="Arial" w:hAnsi="Arial" w:cs="Arial"/>
          <w:b/>
          <w:bCs/>
          <w:sz w:val="24"/>
          <w:szCs w:val="24"/>
          <w:u w:val="single"/>
        </w:rPr>
      </w:pPr>
    </w:p>
    <w:p w14:paraId="6323475E" w14:textId="77777777" w:rsidR="00762127" w:rsidRPr="00211A78" w:rsidRDefault="00762127"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b/>
          <w:bCs/>
          <w:color w:val="000000"/>
          <w:sz w:val="24"/>
          <w:szCs w:val="24"/>
          <w:lang w:val="es-DO"/>
        </w:rPr>
        <w:t xml:space="preserve">ARTÍCULO 41.- Requisitos para ingresar como personal de los servicios directos. </w:t>
      </w:r>
      <w:r w:rsidRPr="00211A78">
        <w:rPr>
          <w:rFonts w:ascii="Arial" w:hAnsi="Arial" w:cs="Arial"/>
          <w:color w:val="000000"/>
          <w:sz w:val="24"/>
          <w:szCs w:val="24"/>
          <w:lang w:val="es-DO"/>
        </w:rPr>
        <w:t xml:space="preserve">Además de los requisitos establecidos por la normativa institucional general de la Universidad, los profesionales de la Orientación y la Psicología (POP) que deseen ingresar como parte del personal de los servicios directos del Departamento de Orientación Profesional deberán reunir los siguientes requisitos: </w:t>
      </w:r>
    </w:p>
    <w:p w14:paraId="5B75DBCE" w14:textId="77777777" w:rsidR="00762127" w:rsidRPr="00211A78" w:rsidRDefault="00762127" w:rsidP="00A76ED8">
      <w:pPr>
        <w:numPr>
          <w:ilvl w:val="0"/>
          <w:numId w:val="19"/>
        </w:numPr>
        <w:suppressAutoHyphens w:val="0"/>
        <w:autoSpaceDE w:val="0"/>
        <w:adjustRightInd w:val="0"/>
        <w:spacing w:after="27"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a) Poseer título universitario de grado en Orientación o en Psicología Clínica o Escolar; </w:t>
      </w:r>
    </w:p>
    <w:p w14:paraId="537E54F0" w14:textId="77777777" w:rsidR="00762127" w:rsidRPr="00211A78" w:rsidRDefault="00762127" w:rsidP="00A76ED8">
      <w:pPr>
        <w:numPr>
          <w:ilvl w:val="0"/>
          <w:numId w:val="19"/>
        </w:numPr>
        <w:suppressAutoHyphens w:val="0"/>
        <w:autoSpaceDE w:val="0"/>
        <w:adjustRightInd w:val="0"/>
        <w:spacing w:after="27"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b) Contar con título universitario de posgrado (bien maestría, bien doctorado), en el área o áreas afines; </w:t>
      </w:r>
    </w:p>
    <w:p w14:paraId="308D52A1" w14:textId="77777777" w:rsidR="00762127" w:rsidRPr="00211A78" w:rsidRDefault="00762127" w:rsidP="00A76ED8">
      <w:pPr>
        <w:numPr>
          <w:ilvl w:val="0"/>
          <w:numId w:val="19"/>
        </w:numPr>
        <w:suppressAutoHyphens w:val="0"/>
        <w:autoSpaceDE w:val="0"/>
        <w:adjustRightInd w:val="0"/>
        <w:spacing w:after="27"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c) Presentar acreditación de ejercicio profesional, por lo menos de dos (2) años, en el área de la Orientación o la Psicología, o afines; </w:t>
      </w:r>
    </w:p>
    <w:p w14:paraId="38A7C35B" w14:textId="77777777" w:rsidR="00762127" w:rsidRPr="00211A78" w:rsidRDefault="00762127" w:rsidP="00A76ED8">
      <w:pPr>
        <w:numPr>
          <w:ilvl w:val="0"/>
          <w:numId w:val="19"/>
        </w:num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d) Acreditar actitudes para un adecuado desempeño mediante resultados de las pruebas aplicadas con tal propósito y la entrevista. </w:t>
      </w:r>
    </w:p>
    <w:p w14:paraId="5E612C71" w14:textId="77777777" w:rsidR="005D426A" w:rsidRPr="00211A78" w:rsidRDefault="005D426A" w:rsidP="00A76ED8">
      <w:pPr>
        <w:pStyle w:val="Sinespaciado"/>
        <w:rPr>
          <w:rFonts w:ascii="Arial" w:hAnsi="Arial" w:cs="Arial"/>
          <w:b/>
          <w:bCs/>
          <w:sz w:val="24"/>
          <w:szCs w:val="24"/>
          <w:lang w:val="es-DO"/>
        </w:rPr>
      </w:pPr>
    </w:p>
    <w:p w14:paraId="77D6A618" w14:textId="77777777" w:rsidR="0093662F" w:rsidRPr="00211A78" w:rsidRDefault="0093662F" w:rsidP="00A76ED8">
      <w:pPr>
        <w:pStyle w:val="Sinespaciado"/>
        <w:rPr>
          <w:rFonts w:ascii="Arial" w:hAnsi="Arial" w:cs="Arial"/>
          <w:b/>
          <w:color w:val="000000"/>
          <w:sz w:val="24"/>
          <w:szCs w:val="24"/>
          <w:u w:val="single"/>
        </w:rPr>
      </w:pPr>
    </w:p>
    <w:p w14:paraId="2E40A4FA" w14:textId="7851DEA0" w:rsidR="0093662F" w:rsidRPr="00211A78" w:rsidRDefault="0093662F" w:rsidP="00A76ED8">
      <w:pPr>
        <w:pStyle w:val="Sinespaciado"/>
        <w:rPr>
          <w:rFonts w:ascii="Arial" w:hAnsi="Arial" w:cs="Arial"/>
          <w:b/>
          <w:color w:val="000000"/>
          <w:sz w:val="24"/>
          <w:szCs w:val="24"/>
          <w:u w:val="single"/>
        </w:rPr>
      </w:pPr>
      <w:r w:rsidRPr="00211A78">
        <w:rPr>
          <w:rFonts w:ascii="Arial" w:hAnsi="Arial" w:cs="Arial"/>
          <w:b/>
          <w:color w:val="000000"/>
          <w:sz w:val="24"/>
          <w:szCs w:val="24"/>
          <w:u w:val="single"/>
        </w:rPr>
        <w:t>Debe decir:</w:t>
      </w:r>
    </w:p>
    <w:p w14:paraId="0105CC50" w14:textId="77777777" w:rsidR="0093662F" w:rsidRPr="00211A78" w:rsidRDefault="0093662F" w:rsidP="00A76ED8">
      <w:pPr>
        <w:pStyle w:val="Sinespaciado"/>
        <w:rPr>
          <w:rFonts w:ascii="Arial" w:hAnsi="Arial" w:cs="Arial"/>
          <w:sz w:val="24"/>
          <w:szCs w:val="24"/>
        </w:rPr>
      </w:pPr>
    </w:p>
    <w:p w14:paraId="567BC319" w14:textId="77777777" w:rsidR="0093662F" w:rsidRPr="00211A78" w:rsidRDefault="0093662F" w:rsidP="00A76ED8">
      <w:pPr>
        <w:pStyle w:val="Sinespaciado"/>
        <w:rPr>
          <w:rFonts w:ascii="Arial" w:hAnsi="Arial" w:cs="Arial"/>
          <w:sz w:val="24"/>
          <w:szCs w:val="24"/>
        </w:rPr>
      </w:pPr>
      <w:r w:rsidRPr="00211A78">
        <w:rPr>
          <w:rFonts w:ascii="Arial" w:hAnsi="Arial" w:cs="Arial"/>
          <w:b/>
          <w:bCs/>
          <w:sz w:val="24"/>
          <w:szCs w:val="24"/>
        </w:rPr>
        <w:t>ARTICULO 41</w:t>
      </w:r>
      <w:r w:rsidRPr="00211A78">
        <w:rPr>
          <w:rFonts w:ascii="Arial" w:hAnsi="Arial" w:cs="Arial"/>
          <w:sz w:val="24"/>
          <w:szCs w:val="24"/>
        </w:rPr>
        <w:t xml:space="preserve">. </w:t>
      </w:r>
      <w:r w:rsidRPr="00211A78">
        <w:rPr>
          <w:rFonts w:ascii="Arial" w:hAnsi="Arial" w:cs="Arial"/>
          <w:b/>
          <w:bCs/>
          <w:color w:val="000000"/>
          <w:sz w:val="24"/>
          <w:szCs w:val="24"/>
          <w:lang w:val="es-DO"/>
        </w:rPr>
        <w:t xml:space="preserve">Requisitos para ingresar como personal de los servicios directos. </w:t>
      </w:r>
      <w:r w:rsidRPr="00211A78">
        <w:rPr>
          <w:rFonts w:ascii="Arial" w:hAnsi="Arial" w:cs="Arial"/>
          <w:sz w:val="24"/>
          <w:szCs w:val="24"/>
        </w:rPr>
        <w:t>Además de los requisitos establecidos por la normativa institucional general de la Universidad, los profesionales de la Orientación y la Psicología (POP) que deseen ingresar como parte del personal de los servicios directos de la Dirección de Orientación Profesional deberán reunir los siguientes requisitos:</w:t>
      </w:r>
    </w:p>
    <w:p w14:paraId="64F86C19" w14:textId="77777777" w:rsidR="0093662F" w:rsidRPr="00211A78" w:rsidRDefault="0093662F" w:rsidP="00A76ED8">
      <w:pPr>
        <w:pStyle w:val="Sinespaciado"/>
        <w:rPr>
          <w:rFonts w:ascii="Arial" w:hAnsi="Arial" w:cs="Arial"/>
          <w:sz w:val="24"/>
          <w:szCs w:val="24"/>
        </w:rPr>
      </w:pPr>
    </w:p>
    <w:p w14:paraId="2957F478" w14:textId="77777777" w:rsidR="0093662F" w:rsidRPr="00211A78" w:rsidRDefault="0093662F" w:rsidP="00A76ED8">
      <w:pPr>
        <w:pStyle w:val="Sinespaciado"/>
        <w:numPr>
          <w:ilvl w:val="0"/>
          <w:numId w:val="3"/>
        </w:numPr>
        <w:rPr>
          <w:rFonts w:ascii="Arial" w:hAnsi="Arial" w:cs="Arial"/>
          <w:sz w:val="24"/>
          <w:szCs w:val="24"/>
        </w:rPr>
      </w:pPr>
      <w:r w:rsidRPr="00211A78">
        <w:rPr>
          <w:rFonts w:ascii="Arial" w:hAnsi="Arial" w:cs="Arial"/>
          <w:sz w:val="24"/>
          <w:szCs w:val="24"/>
        </w:rPr>
        <w:t>Poseer título universitario de grado en Orientación* o en Psicología Clínica, Psicología Escolar, Psicología del Desarrollo humano</w:t>
      </w:r>
    </w:p>
    <w:p w14:paraId="2E4A5CF6" w14:textId="77777777" w:rsidR="0093662F" w:rsidRPr="00211A78" w:rsidRDefault="0093662F" w:rsidP="00A76ED8">
      <w:pPr>
        <w:pStyle w:val="Sinespaciado"/>
        <w:numPr>
          <w:ilvl w:val="0"/>
          <w:numId w:val="3"/>
        </w:numPr>
        <w:rPr>
          <w:rFonts w:ascii="Arial" w:hAnsi="Arial" w:cs="Arial"/>
          <w:sz w:val="24"/>
          <w:szCs w:val="24"/>
        </w:rPr>
      </w:pPr>
      <w:r w:rsidRPr="00211A78">
        <w:rPr>
          <w:rFonts w:ascii="Arial" w:hAnsi="Arial" w:cs="Arial"/>
          <w:sz w:val="24"/>
          <w:szCs w:val="24"/>
        </w:rPr>
        <w:t>Contar con título universitario de postgrado (bien maestría, bien doctorado), en el área o áreas afines;</w:t>
      </w:r>
    </w:p>
    <w:p w14:paraId="75DD1A23" w14:textId="77777777" w:rsidR="0093662F" w:rsidRPr="00211A78" w:rsidRDefault="0093662F" w:rsidP="00A76ED8">
      <w:pPr>
        <w:pStyle w:val="Sinespaciado"/>
        <w:numPr>
          <w:ilvl w:val="0"/>
          <w:numId w:val="3"/>
        </w:numPr>
        <w:rPr>
          <w:rFonts w:ascii="Arial" w:hAnsi="Arial" w:cs="Arial"/>
          <w:sz w:val="24"/>
          <w:szCs w:val="24"/>
        </w:rPr>
      </w:pPr>
      <w:r w:rsidRPr="00211A78">
        <w:rPr>
          <w:rFonts w:ascii="Arial" w:hAnsi="Arial" w:cs="Arial"/>
          <w:sz w:val="24"/>
          <w:szCs w:val="24"/>
        </w:rPr>
        <w:t>Presentar acreditación de ejercicio profesional, por lo menos de dos (2) años, en el área de la Orientación, la Psicología, o afines;</w:t>
      </w:r>
    </w:p>
    <w:p w14:paraId="3E40A993" w14:textId="77777777" w:rsidR="0093662F" w:rsidRPr="00211A78" w:rsidRDefault="0093662F" w:rsidP="00A76ED8">
      <w:pPr>
        <w:pStyle w:val="Sinespaciado"/>
        <w:numPr>
          <w:ilvl w:val="0"/>
          <w:numId w:val="3"/>
        </w:numPr>
        <w:rPr>
          <w:rFonts w:ascii="Arial" w:hAnsi="Arial" w:cs="Arial"/>
          <w:b/>
          <w:bCs/>
          <w:sz w:val="24"/>
          <w:szCs w:val="24"/>
        </w:rPr>
      </w:pPr>
      <w:r w:rsidRPr="00211A78">
        <w:rPr>
          <w:rFonts w:ascii="Arial" w:hAnsi="Arial" w:cs="Arial"/>
          <w:b/>
          <w:bCs/>
          <w:sz w:val="24"/>
          <w:szCs w:val="24"/>
        </w:rPr>
        <w:t>Someterse a concurso de oposición</w:t>
      </w:r>
    </w:p>
    <w:p w14:paraId="51B645CB" w14:textId="77777777" w:rsidR="0093662F" w:rsidRPr="00211A78" w:rsidRDefault="0093662F" w:rsidP="00A76ED8">
      <w:pPr>
        <w:pStyle w:val="Sinespaciado"/>
        <w:numPr>
          <w:ilvl w:val="0"/>
          <w:numId w:val="3"/>
        </w:numPr>
        <w:rPr>
          <w:rFonts w:ascii="Arial" w:hAnsi="Arial" w:cs="Arial"/>
          <w:sz w:val="24"/>
          <w:szCs w:val="24"/>
        </w:rPr>
      </w:pPr>
      <w:r w:rsidRPr="00211A78">
        <w:rPr>
          <w:rFonts w:ascii="Arial" w:hAnsi="Arial" w:cs="Arial"/>
          <w:sz w:val="24"/>
          <w:szCs w:val="24"/>
        </w:rPr>
        <w:t>Acreditar aptitudes y actitudes para un adecuado desempeño mediante resultados de las pruebas aplicadas con tal propósito y la entrevista.</w:t>
      </w:r>
    </w:p>
    <w:p w14:paraId="58A04AF8" w14:textId="77777777" w:rsidR="0093662F" w:rsidRPr="00211A78" w:rsidRDefault="0093662F" w:rsidP="00A76ED8">
      <w:pPr>
        <w:pStyle w:val="Sinespaciado"/>
        <w:ind w:left="720"/>
        <w:rPr>
          <w:rFonts w:ascii="Arial" w:hAnsi="Arial" w:cs="Arial"/>
          <w:sz w:val="24"/>
          <w:szCs w:val="24"/>
        </w:rPr>
      </w:pPr>
    </w:p>
    <w:p w14:paraId="6E80BD69" w14:textId="77777777" w:rsidR="001A6820" w:rsidRPr="00211A78" w:rsidRDefault="001A6820" w:rsidP="001A6820">
      <w:pPr>
        <w:pStyle w:val="Sinespaciado"/>
        <w:rPr>
          <w:rFonts w:ascii="Arial" w:hAnsi="Arial" w:cs="Arial"/>
          <w:b/>
          <w:color w:val="000000"/>
          <w:sz w:val="24"/>
          <w:szCs w:val="24"/>
          <w:u w:val="single"/>
        </w:rPr>
      </w:pPr>
      <w:bookmarkStart w:id="21" w:name="_Hlk134545958"/>
    </w:p>
    <w:p w14:paraId="18EB1968" w14:textId="77777777" w:rsidR="00211A78" w:rsidRDefault="00211A78" w:rsidP="00A76ED8">
      <w:pPr>
        <w:pStyle w:val="Sinespaciado"/>
        <w:rPr>
          <w:rFonts w:ascii="Arial" w:hAnsi="Arial" w:cs="Arial"/>
          <w:b/>
          <w:color w:val="000000"/>
          <w:sz w:val="24"/>
          <w:szCs w:val="24"/>
          <w:u w:val="single"/>
          <w:lang w:val="es-DO"/>
        </w:rPr>
      </w:pPr>
    </w:p>
    <w:p w14:paraId="7572563E" w14:textId="77777777" w:rsidR="007746D2" w:rsidRDefault="007746D2" w:rsidP="00A76ED8">
      <w:pPr>
        <w:pStyle w:val="Sinespaciado"/>
        <w:rPr>
          <w:rFonts w:ascii="Arial" w:hAnsi="Arial" w:cs="Arial"/>
          <w:b/>
          <w:color w:val="000000"/>
          <w:sz w:val="24"/>
          <w:szCs w:val="24"/>
          <w:u w:val="single"/>
          <w:lang w:val="es-DO"/>
        </w:rPr>
      </w:pPr>
    </w:p>
    <w:p w14:paraId="0BCEB5E7" w14:textId="77777777" w:rsidR="007746D2" w:rsidRDefault="007746D2" w:rsidP="00A76ED8">
      <w:pPr>
        <w:pStyle w:val="Sinespaciado"/>
        <w:rPr>
          <w:rFonts w:ascii="Arial" w:hAnsi="Arial" w:cs="Arial"/>
          <w:b/>
          <w:color w:val="000000"/>
          <w:sz w:val="24"/>
          <w:szCs w:val="24"/>
          <w:u w:val="single"/>
          <w:lang w:val="es-DO"/>
        </w:rPr>
      </w:pPr>
    </w:p>
    <w:p w14:paraId="6FD7807D" w14:textId="77777777" w:rsidR="007746D2" w:rsidRDefault="007746D2" w:rsidP="00A76ED8">
      <w:pPr>
        <w:pStyle w:val="Sinespaciado"/>
        <w:rPr>
          <w:rFonts w:ascii="Arial" w:hAnsi="Arial" w:cs="Arial"/>
          <w:b/>
          <w:color w:val="000000"/>
          <w:sz w:val="24"/>
          <w:szCs w:val="24"/>
          <w:u w:val="single"/>
          <w:lang w:val="es-DO"/>
        </w:rPr>
      </w:pPr>
    </w:p>
    <w:p w14:paraId="1060DE6A" w14:textId="77777777" w:rsidR="007746D2" w:rsidRDefault="007746D2" w:rsidP="00A76ED8">
      <w:pPr>
        <w:pStyle w:val="Sinespaciado"/>
        <w:rPr>
          <w:rFonts w:ascii="Arial" w:hAnsi="Arial" w:cs="Arial"/>
          <w:b/>
          <w:color w:val="000000"/>
          <w:sz w:val="24"/>
          <w:szCs w:val="24"/>
          <w:u w:val="single"/>
          <w:lang w:val="es-DO"/>
        </w:rPr>
      </w:pPr>
    </w:p>
    <w:p w14:paraId="371C87E6" w14:textId="77777777" w:rsidR="007746D2" w:rsidRDefault="007746D2" w:rsidP="00A76ED8">
      <w:pPr>
        <w:pStyle w:val="Sinespaciado"/>
        <w:rPr>
          <w:rFonts w:ascii="Arial" w:hAnsi="Arial" w:cs="Arial"/>
          <w:b/>
          <w:color w:val="000000"/>
          <w:sz w:val="24"/>
          <w:szCs w:val="24"/>
          <w:u w:val="single"/>
          <w:lang w:val="es-DO"/>
        </w:rPr>
      </w:pPr>
    </w:p>
    <w:p w14:paraId="0C4FC3CD" w14:textId="77777777" w:rsidR="007746D2" w:rsidRDefault="007746D2" w:rsidP="00A76ED8">
      <w:pPr>
        <w:pStyle w:val="Sinespaciado"/>
        <w:rPr>
          <w:rFonts w:ascii="Arial" w:hAnsi="Arial" w:cs="Arial"/>
          <w:b/>
          <w:color w:val="000000"/>
          <w:sz w:val="24"/>
          <w:szCs w:val="24"/>
          <w:u w:val="single"/>
          <w:lang w:val="es-DO"/>
        </w:rPr>
      </w:pPr>
    </w:p>
    <w:p w14:paraId="78DD1A03" w14:textId="77777777" w:rsidR="007746D2" w:rsidRDefault="007746D2" w:rsidP="00A76ED8">
      <w:pPr>
        <w:pStyle w:val="Sinespaciado"/>
        <w:rPr>
          <w:rFonts w:ascii="Arial" w:hAnsi="Arial" w:cs="Arial"/>
          <w:b/>
          <w:color w:val="000000"/>
          <w:sz w:val="24"/>
          <w:szCs w:val="24"/>
          <w:u w:val="single"/>
          <w:lang w:val="es-DO"/>
        </w:rPr>
      </w:pPr>
    </w:p>
    <w:p w14:paraId="74A1CDF5" w14:textId="77777777" w:rsidR="007746D2" w:rsidRDefault="007746D2" w:rsidP="00A76ED8">
      <w:pPr>
        <w:pStyle w:val="Sinespaciado"/>
        <w:rPr>
          <w:rFonts w:ascii="Arial" w:hAnsi="Arial" w:cs="Arial"/>
          <w:b/>
          <w:color w:val="000000"/>
          <w:sz w:val="24"/>
          <w:szCs w:val="24"/>
          <w:u w:val="single"/>
          <w:lang w:val="es-DO"/>
        </w:rPr>
      </w:pPr>
    </w:p>
    <w:p w14:paraId="5660E235" w14:textId="77777777" w:rsidR="007746D2" w:rsidRDefault="007746D2" w:rsidP="00A76ED8">
      <w:pPr>
        <w:pStyle w:val="Sinespaciado"/>
        <w:rPr>
          <w:rFonts w:ascii="Arial" w:hAnsi="Arial" w:cs="Arial"/>
          <w:b/>
          <w:color w:val="000000"/>
          <w:sz w:val="24"/>
          <w:szCs w:val="24"/>
          <w:u w:val="single"/>
          <w:lang w:val="es-DO"/>
        </w:rPr>
      </w:pPr>
    </w:p>
    <w:p w14:paraId="7E38A08F" w14:textId="77777777" w:rsidR="007746D2" w:rsidRPr="001A6820" w:rsidRDefault="007746D2" w:rsidP="00A76ED8">
      <w:pPr>
        <w:pStyle w:val="Sinespaciado"/>
        <w:rPr>
          <w:rFonts w:ascii="Arial" w:hAnsi="Arial" w:cs="Arial"/>
          <w:b/>
          <w:color w:val="000000"/>
          <w:sz w:val="24"/>
          <w:szCs w:val="24"/>
          <w:u w:val="single"/>
          <w:lang w:val="es-DO"/>
        </w:rPr>
      </w:pPr>
    </w:p>
    <w:p w14:paraId="71F3C7FD" w14:textId="77777777" w:rsidR="00211A78" w:rsidRPr="00211A78" w:rsidRDefault="00211A78" w:rsidP="00A76ED8">
      <w:pPr>
        <w:pStyle w:val="Sinespaciado"/>
        <w:rPr>
          <w:rFonts w:ascii="Arial" w:hAnsi="Arial" w:cs="Arial"/>
          <w:b/>
          <w:color w:val="000000"/>
          <w:sz w:val="24"/>
          <w:szCs w:val="24"/>
          <w:u w:val="single"/>
        </w:rPr>
      </w:pPr>
    </w:p>
    <w:p w14:paraId="7B7D20DC" w14:textId="77777777" w:rsidR="0093662F" w:rsidRPr="00211A78" w:rsidRDefault="0093662F" w:rsidP="001A6820">
      <w:pPr>
        <w:suppressAutoHyphens w:val="0"/>
        <w:autoSpaceDE w:val="0"/>
        <w:adjustRightInd w:val="0"/>
        <w:spacing w:after="0" w:line="240" w:lineRule="auto"/>
        <w:jc w:val="center"/>
        <w:rPr>
          <w:rFonts w:ascii="Arial" w:hAnsi="Arial" w:cs="Arial"/>
          <w:sz w:val="24"/>
          <w:szCs w:val="24"/>
          <w:lang w:val="es-DO"/>
        </w:rPr>
      </w:pPr>
      <w:r w:rsidRPr="00211A78">
        <w:rPr>
          <w:rFonts w:ascii="Arial" w:hAnsi="Arial" w:cs="Arial"/>
          <w:b/>
          <w:bCs/>
          <w:sz w:val="24"/>
          <w:szCs w:val="24"/>
          <w:lang w:val="es-DO"/>
        </w:rPr>
        <w:t>SECCIÓN 2:</w:t>
      </w:r>
    </w:p>
    <w:p w14:paraId="0A6299DA" w14:textId="4B6B8918" w:rsidR="0093662F" w:rsidRPr="00211A78" w:rsidRDefault="0093662F" w:rsidP="001A6820">
      <w:pPr>
        <w:suppressAutoHyphens w:val="0"/>
        <w:autoSpaceDE w:val="0"/>
        <w:adjustRightInd w:val="0"/>
        <w:spacing w:after="0" w:line="240" w:lineRule="auto"/>
        <w:jc w:val="center"/>
        <w:rPr>
          <w:rFonts w:ascii="Arial" w:hAnsi="Arial" w:cs="Arial"/>
          <w:b/>
          <w:bCs/>
          <w:sz w:val="24"/>
          <w:szCs w:val="24"/>
          <w:lang w:val="es-DO"/>
        </w:rPr>
      </w:pPr>
      <w:r w:rsidRPr="00211A78">
        <w:rPr>
          <w:rFonts w:ascii="Arial" w:hAnsi="Arial" w:cs="Arial"/>
          <w:b/>
          <w:bCs/>
          <w:sz w:val="24"/>
          <w:szCs w:val="24"/>
          <w:lang w:val="es-DO"/>
        </w:rPr>
        <w:t xml:space="preserve">LOS </w:t>
      </w:r>
      <w:r w:rsidR="001A6820">
        <w:rPr>
          <w:rFonts w:ascii="Arial" w:hAnsi="Arial" w:cs="Arial"/>
          <w:b/>
          <w:bCs/>
          <w:sz w:val="24"/>
          <w:szCs w:val="24"/>
          <w:lang w:val="es-DO"/>
        </w:rPr>
        <w:t>AUXILIARES</w:t>
      </w:r>
      <w:r w:rsidRPr="00211A78">
        <w:rPr>
          <w:rFonts w:ascii="Arial" w:hAnsi="Arial" w:cs="Arial"/>
          <w:b/>
          <w:bCs/>
          <w:sz w:val="24"/>
          <w:szCs w:val="24"/>
          <w:lang w:val="es-DO"/>
        </w:rPr>
        <w:t xml:space="preserve"> DE ORIENTACIÓN Y PSICOLOGÍA</w:t>
      </w:r>
    </w:p>
    <w:p w14:paraId="03B4F27A" w14:textId="77777777" w:rsidR="0093662F" w:rsidRPr="00211A78" w:rsidRDefault="0093662F" w:rsidP="00A76ED8">
      <w:pPr>
        <w:suppressAutoHyphens w:val="0"/>
        <w:autoSpaceDE w:val="0"/>
        <w:adjustRightInd w:val="0"/>
        <w:spacing w:after="0" w:line="240" w:lineRule="auto"/>
        <w:rPr>
          <w:rFonts w:ascii="Arial" w:hAnsi="Arial" w:cs="Arial"/>
          <w:sz w:val="24"/>
          <w:szCs w:val="24"/>
          <w:lang w:val="es-DO"/>
        </w:rPr>
      </w:pPr>
    </w:p>
    <w:p w14:paraId="4FC6E13A" w14:textId="77777777" w:rsidR="0093662F" w:rsidRDefault="0093662F" w:rsidP="00A76ED8">
      <w:pPr>
        <w:pStyle w:val="Sinespaciado"/>
        <w:rPr>
          <w:rFonts w:ascii="Arial" w:hAnsi="Arial" w:cs="Arial"/>
          <w:b/>
          <w:bCs/>
          <w:sz w:val="24"/>
          <w:szCs w:val="24"/>
          <w:u w:val="single"/>
        </w:rPr>
      </w:pPr>
      <w:bookmarkStart w:id="22" w:name="_Hlk134714560"/>
      <w:bookmarkStart w:id="23" w:name="_Hlk134547664"/>
      <w:r w:rsidRPr="00211A78">
        <w:rPr>
          <w:rFonts w:ascii="Arial" w:hAnsi="Arial" w:cs="Arial"/>
          <w:b/>
          <w:bCs/>
          <w:sz w:val="24"/>
          <w:szCs w:val="24"/>
          <w:u w:val="single"/>
        </w:rPr>
        <w:t>Dice:</w:t>
      </w:r>
    </w:p>
    <w:bookmarkEnd w:id="22"/>
    <w:p w14:paraId="40C874C4" w14:textId="77777777" w:rsidR="001A6820" w:rsidRDefault="001A6820" w:rsidP="00A76ED8">
      <w:pPr>
        <w:pStyle w:val="Sinespaciado"/>
        <w:rPr>
          <w:rFonts w:ascii="Arial" w:hAnsi="Arial" w:cs="Arial"/>
          <w:b/>
          <w:bCs/>
          <w:sz w:val="24"/>
          <w:szCs w:val="24"/>
          <w:u w:val="single"/>
        </w:rPr>
      </w:pPr>
    </w:p>
    <w:p w14:paraId="170F324D" w14:textId="77777777" w:rsidR="001A6820" w:rsidRPr="00211A78" w:rsidRDefault="001A6820" w:rsidP="001A6820">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sz w:val="24"/>
          <w:szCs w:val="24"/>
          <w:lang w:val="es-DO"/>
        </w:rPr>
        <w:t xml:space="preserve">ARTÍCULO 43.- Contratación de los monitores. </w:t>
      </w:r>
      <w:r w:rsidRPr="00211A78">
        <w:rPr>
          <w:rFonts w:ascii="Arial" w:hAnsi="Arial" w:cs="Arial"/>
          <w:sz w:val="24"/>
          <w:szCs w:val="24"/>
          <w:lang w:val="es-DO"/>
        </w:rPr>
        <w:t xml:space="preserve">Regirán los mismos principios establecidos en el Reglamento de Carrera Académica en el caso de la contratación de </w:t>
      </w:r>
      <w:bookmarkStart w:id="24" w:name="_Hlk134546470"/>
      <w:r w:rsidRPr="00211A78">
        <w:rPr>
          <w:rFonts w:ascii="Arial" w:hAnsi="Arial" w:cs="Arial"/>
          <w:sz w:val="24"/>
          <w:szCs w:val="24"/>
          <w:lang w:val="es-DO"/>
        </w:rPr>
        <w:t>Auxiliares de orientación</w:t>
      </w:r>
      <w:bookmarkEnd w:id="24"/>
      <w:r w:rsidRPr="00211A78">
        <w:rPr>
          <w:rFonts w:ascii="Arial" w:hAnsi="Arial" w:cs="Arial"/>
          <w:sz w:val="24"/>
          <w:szCs w:val="24"/>
          <w:lang w:val="es-DO"/>
        </w:rPr>
        <w:t xml:space="preserve">, además de los requisitos dispuestos en este Reglamento. </w:t>
      </w:r>
    </w:p>
    <w:p w14:paraId="01FEF5DA" w14:textId="77777777" w:rsidR="001A6820" w:rsidRPr="001A6820" w:rsidRDefault="001A6820" w:rsidP="00A76ED8">
      <w:pPr>
        <w:pStyle w:val="Sinespaciado"/>
        <w:rPr>
          <w:rFonts w:ascii="Arial" w:hAnsi="Arial" w:cs="Arial"/>
          <w:b/>
          <w:bCs/>
          <w:sz w:val="24"/>
          <w:szCs w:val="24"/>
          <w:u w:val="single"/>
          <w:lang w:val="es-DO"/>
        </w:rPr>
      </w:pPr>
    </w:p>
    <w:p w14:paraId="4BE2C071" w14:textId="77777777" w:rsidR="001A6820" w:rsidRPr="00211A78" w:rsidRDefault="001A6820" w:rsidP="001A6820">
      <w:pPr>
        <w:pStyle w:val="Sinespaciado"/>
        <w:rPr>
          <w:rFonts w:ascii="Arial" w:hAnsi="Arial" w:cs="Arial"/>
          <w:b/>
          <w:color w:val="000000"/>
          <w:sz w:val="24"/>
          <w:szCs w:val="24"/>
          <w:u w:val="single"/>
        </w:rPr>
      </w:pPr>
      <w:bookmarkStart w:id="25" w:name="_Hlk134547686"/>
      <w:bookmarkEnd w:id="23"/>
      <w:r w:rsidRPr="00211A78">
        <w:rPr>
          <w:rFonts w:ascii="Arial" w:hAnsi="Arial" w:cs="Arial"/>
          <w:b/>
          <w:color w:val="000000"/>
          <w:sz w:val="24"/>
          <w:szCs w:val="24"/>
          <w:u w:val="single"/>
        </w:rPr>
        <w:t>Debe decir:</w:t>
      </w:r>
    </w:p>
    <w:bookmarkEnd w:id="25"/>
    <w:p w14:paraId="1BBB3CAC" w14:textId="77777777" w:rsidR="0093662F" w:rsidRPr="00211A78" w:rsidRDefault="0093662F" w:rsidP="00A76ED8">
      <w:pPr>
        <w:suppressAutoHyphens w:val="0"/>
        <w:autoSpaceDE w:val="0"/>
        <w:adjustRightInd w:val="0"/>
        <w:spacing w:after="0" w:line="240" w:lineRule="auto"/>
        <w:rPr>
          <w:rFonts w:ascii="Arial" w:hAnsi="Arial" w:cs="Arial"/>
          <w:b/>
          <w:bCs/>
          <w:sz w:val="24"/>
          <w:szCs w:val="24"/>
          <w:lang w:val="es-DO"/>
        </w:rPr>
      </w:pPr>
    </w:p>
    <w:p w14:paraId="79135AB6" w14:textId="470BBCCA" w:rsidR="0093662F" w:rsidRPr="00211A78" w:rsidRDefault="0093662F"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sz w:val="24"/>
          <w:szCs w:val="24"/>
          <w:lang w:val="es-DO"/>
        </w:rPr>
        <w:t xml:space="preserve">ARTÍCULO 43.- Contratación de los </w:t>
      </w:r>
      <w:r w:rsidR="001A6820">
        <w:rPr>
          <w:rFonts w:ascii="Arial" w:hAnsi="Arial" w:cs="Arial"/>
          <w:b/>
          <w:bCs/>
          <w:sz w:val="24"/>
          <w:szCs w:val="24"/>
          <w:lang w:val="es-DO"/>
        </w:rPr>
        <w:t>auxiliares</w:t>
      </w:r>
      <w:r w:rsidRPr="00211A78">
        <w:rPr>
          <w:rFonts w:ascii="Arial" w:hAnsi="Arial" w:cs="Arial"/>
          <w:b/>
          <w:bCs/>
          <w:sz w:val="24"/>
          <w:szCs w:val="24"/>
          <w:lang w:val="es-DO"/>
        </w:rPr>
        <w:t xml:space="preserve">. </w:t>
      </w:r>
      <w:r w:rsidRPr="00211A78">
        <w:rPr>
          <w:rFonts w:ascii="Arial" w:hAnsi="Arial" w:cs="Arial"/>
          <w:sz w:val="24"/>
          <w:szCs w:val="24"/>
          <w:lang w:val="es-DO"/>
        </w:rPr>
        <w:t xml:space="preserve">Regirán los mismos principios establecidos en el Reglamento de Carrera Académica en el caso de la contratación de </w:t>
      </w:r>
      <w:r w:rsidR="001A6820">
        <w:rPr>
          <w:rFonts w:ascii="Arial" w:hAnsi="Arial" w:cs="Arial"/>
          <w:sz w:val="24"/>
          <w:szCs w:val="24"/>
          <w:lang w:val="es-DO"/>
        </w:rPr>
        <w:t xml:space="preserve">Auxiliares </w:t>
      </w:r>
      <w:r w:rsidRPr="00211A78">
        <w:rPr>
          <w:rFonts w:ascii="Arial" w:hAnsi="Arial" w:cs="Arial"/>
          <w:sz w:val="24"/>
          <w:szCs w:val="24"/>
          <w:lang w:val="es-DO"/>
        </w:rPr>
        <w:t xml:space="preserve">de Orientación, además de los requisitos dispuestos en este Reglamento. </w:t>
      </w:r>
    </w:p>
    <w:p w14:paraId="3A730E99" w14:textId="77777777" w:rsidR="00770147" w:rsidRDefault="00770147" w:rsidP="00A76ED8">
      <w:pPr>
        <w:suppressAutoHyphens w:val="0"/>
        <w:autoSpaceDE w:val="0"/>
        <w:adjustRightInd w:val="0"/>
        <w:spacing w:after="0" w:line="240" w:lineRule="auto"/>
        <w:rPr>
          <w:rFonts w:ascii="Arial" w:hAnsi="Arial" w:cs="Arial"/>
          <w:b/>
          <w:bCs/>
          <w:sz w:val="24"/>
          <w:szCs w:val="24"/>
          <w:lang w:val="es-DO"/>
        </w:rPr>
      </w:pPr>
    </w:p>
    <w:p w14:paraId="468EB6C5" w14:textId="77777777" w:rsidR="001A6820" w:rsidRDefault="001A6820" w:rsidP="001A6820">
      <w:pPr>
        <w:pStyle w:val="Sinespaciado"/>
        <w:rPr>
          <w:rFonts w:ascii="Arial" w:hAnsi="Arial" w:cs="Arial"/>
          <w:b/>
          <w:bCs/>
          <w:sz w:val="24"/>
          <w:szCs w:val="24"/>
          <w:u w:val="single"/>
        </w:rPr>
      </w:pPr>
      <w:r w:rsidRPr="00211A78">
        <w:rPr>
          <w:rFonts w:ascii="Arial" w:hAnsi="Arial" w:cs="Arial"/>
          <w:b/>
          <w:bCs/>
          <w:sz w:val="24"/>
          <w:szCs w:val="24"/>
          <w:u w:val="single"/>
        </w:rPr>
        <w:t>Dice:</w:t>
      </w:r>
    </w:p>
    <w:p w14:paraId="768BFC36" w14:textId="6B03E656" w:rsidR="0093662F" w:rsidRPr="00211A78" w:rsidRDefault="0093662F"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sz w:val="24"/>
          <w:szCs w:val="24"/>
          <w:lang w:val="es-DO"/>
        </w:rPr>
        <w:t xml:space="preserve">ARTÍCULO 44.- Requisitos para ingresar como Monitor de Orientación y Psicología. </w:t>
      </w:r>
      <w:r w:rsidRPr="00211A78">
        <w:rPr>
          <w:rFonts w:ascii="Arial" w:hAnsi="Arial" w:cs="Arial"/>
          <w:sz w:val="24"/>
          <w:szCs w:val="24"/>
          <w:lang w:val="es-DO"/>
        </w:rPr>
        <w:t xml:space="preserve">Además de los requisitos establecidos por la normativa institucional general, los estudiantes de la Universidad que deseen ingresar al Departamento de Orientación Profesional como Monitores de Orientación y Psicología deberán reunir los siguientes requisitos: </w:t>
      </w:r>
    </w:p>
    <w:p w14:paraId="7357ACCF" w14:textId="77777777" w:rsidR="0093662F" w:rsidRPr="00211A78" w:rsidRDefault="0093662F"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i/>
          <w:iCs/>
          <w:sz w:val="24"/>
          <w:szCs w:val="24"/>
          <w:lang w:val="es-DO"/>
        </w:rPr>
        <w:t xml:space="preserve">1. Requisitos indispensables: </w:t>
      </w:r>
    </w:p>
    <w:p w14:paraId="058D7185" w14:textId="77777777" w:rsidR="0093662F" w:rsidRPr="00211A78" w:rsidRDefault="0093662F" w:rsidP="00A76ED8">
      <w:pPr>
        <w:numPr>
          <w:ilvl w:val="0"/>
          <w:numId w:val="24"/>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a) Ser estudiante de Orientación o Psicología regularmente inscrito, con el cuarto semestre de su plan de estudio aprobado de manera completa; </w:t>
      </w:r>
    </w:p>
    <w:p w14:paraId="1E48B996" w14:textId="77777777" w:rsidR="0093662F" w:rsidRPr="00211A78" w:rsidRDefault="0093662F" w:rsidP="00A76ED8">
      <w:pPr>
        <w:numPr>
          <w:ilvl w:val="0"/>
          <w:numId w:val="24"/>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b) Tener un índice académico general no inferior al 80% en las asignaturas aprobadas; </w:t>
      </w:r>
    </w:p>
    <w:p w14:paraId="670460CB" w14:textId="77777777" w:rsidR="0093662F" w:rsidRPr="00211A78" w:rsidRDefault="0093662F" w:rsidP="00A76ED8">
      <w:pPr>
        <w:numPr>
          <w:ilvl w:val="0"/>
          <w:numId w:val="24"/>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c) Estar dispuesto (a) a cumplir su horario de trabajo en forma rotativa de acuerdo con las necesidades de los programas del DOP, sin que esta rotación afecte en ningún caso el horario docente de su carga académica en cada semestre; </w:t>
      </w:r>
    </w:p>
    <w:p w14:paraId="2E023984" w14:textId="77777777" w:rsidR="0093662F" w:rsidRPr="00211A78" w:rsidRDefault="0093662F" w:rsidP="00A76ED8">
      <w:pPr>
        <w:numPr>
          <w:ilvl w:val="0"/>
          <w:numId w:val="24"/>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d) Haber sido aprobado con calificación no inferior al 90% en la asignatura en que haya de desempeñarse como Monitor de Orientación y Psicología; </w:t>
      </w:r>
    </w:p>
    <w:p w14:paraId="26655AC4" w14:textId="77777777" w:rsidR="0093662F" w:rsidRPr="00211A78" w:rsidRDefault="0093662F" w:rsidP="00A76ED8">
      <w:pPr>
        <w:numPr>
          <w:ilvl w:val="0"/>
          <w:numId w:val="24"/>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e) Someterse a concurso interno en el DOP, en el área de que se trate, y obtener en el mismo una calificación global no inferior al 80%. </w:t>
      </w:r>
    </w:p>
    <w:p w14:paraId="7CA20018" w14:textId="77777777" w:rsidR="0093662F" w:rsidRPr="00211A78" w:rsidRDefault="0093662F" w:rsidP="00A76ED8">
      <w:pPr>
        <w:suppressAutoHyphens w:val="0"/>
        <w:autoSpaceDE w:val="0"/>
        <w:adjustRightInd w:val="0"/>
        <w:spacing w:after="0" w:line="240" w:lineRule="auto"/>
        <w:rPr>
          <w:rFonts w:ascii="Arial" w:hAnsi="Arial" w:cs="Arial"/>
          <w:b/>
          <w:bCs/>
          <w:sz w:val="24"/>
          <w:szCs w:val="24"/>
          <w:lang w:val="es-DO"/>
        </w:rPr>
      </w:pPr>
    </w:p>
    <w:p w14:paraId="59827D77" w14:textId="301DA725" w:rsidR="0093662F" w:rsidRPr="00211A78" w:rsidRDefault="0093662F"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i/>
          <w:iCs/>
          <w:sz w:val="24"/>
          <w:szCs w:val="24"/>
          <w:lang w:val="es-DO"/>
        </w:rPr>
        <w:t xml:space="preserve">2. Requisitos deseables: </w:t>
      </w:r>
    </w:p>
    <w:p w14:paraId="7E14204F" w14:textId="77777777" w:rsidR="0093662F" w:rsidRPr="00211A78" w:rsidRDefault="0093662F" w:rsidP="00A76ED8">
      <w:pPr>
        <w:suppressAutoHyphens w:val="0"/>
        <w:autoSpaceDE w:val="0"/>
        <w:adjustRightInd w:val="0"/>
        <w:spacing w:after="0" w:line="240" w:lineRule="auto"/>
        <w:rPr>
          <w:rFonts w:ascii="Arial" w:hAnsi="Arial" w:cs="Arial"/>
          <w:sz w:val="24"/>
          <w:szCs w:val="24"/>
          <w:lang w:val="es-DO"/>
        </w:rPr>
      </w:pPr>
    </w:p>
    <w:p w14:paraId="65286DFC" w14:textId="77777777" w:rsidR="0093662F" w:rsidRPr="00211A78" w:rsidRDefault="0093662F" w:rsidP="00A76ED8">
      <w:pPr>
        <w:numPr>
          <w:ilvl w:val="0"/>
          <w:numId w:val="25"/>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a) Demostrar actitudes para el área de la investigación. </w:t>
      </w:r>
    </w:p>
    <w:p w14:paraId="5B103CFA" w14:textId="77777777" w:rsidR="0093662F" w:rsidRPr="00211A78" w:rsidRDefault="0093662F" w:rsidP="00A76ED8">
      <w:pPr>
        <w:numPr>
          <w:ilvl w:val="0"/>
          <w:numId w:val="25"/>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b) Haber demostrado inclinación hacia el mantenimiento del orden y la disciplina. </w:t>
      </w:r>
    </w:p>
    <w:p w14:paraId="19003A42" w14:textId="77777777" w:rsidR="0093662F" w:rsidRPr="00211A78" w:rsidRDefault="0093662F" w:rsidP="00A76ED8">
      <w:pPr>
        <w:suppressAutoHyphens w:val="0"/>
        <w:autoSpaceDE w:val="0"/>
        <w:adjustRightInd w:val="0"/>
        <w:spacing w:after="0" w:line="240" w:lineRule="auto"/>
        <w:rPr>
          <w:rFonts w:ascii="Arial" w:hAnsi="Arial" w:cs="Arial"/>
          <w:sz w:val="24"/>
          <w:szCs w:val="24"/>
          <w:lang w:val="es-DO"/>
        </w:rPr>
      </w:pPr>
    </w:p>
    <w:p w14:paraId="1A60EA13" w14:textId="616ADFDA" w:rsidR="00211A78" w:rsidRDefault="0093662F" w:rsidP="007746D2">
      <w:pPr>
        <w:spacing w:after="0" w:line="240" w:lineRule="auto"/>
        <w:ind w:left="360"/>
        <w:rPr>
          <w:rFonts w:ascii="Arial" w:hAnsi="Arial" w:cs="Arial"/>
          <w:b/>
          <w:color w:val="000000"/>
          <w:sz w:val="24"/>
          <w:szCs w:val="24"/>
          <w:u w:val="single"/>
        </w:rPr>
      </w:pPr>
      <w:r w:rsidRPr="00211A78">
        <w:rPr>
          <w:rFonts w:ascii="Arial" w:hAnsi="Arial" w:cs="Arial"/>
          <w:b/>
          <w:bCs/>
          <w:sz w:val="24"/>
          <w:szCs w:val="24"/>
          <w:lang w:val="es-DO"/>
        </w:rPr>
        <w:t xml:space="preserve">PÁRRAFO. - Otros requisitos de ingreso. </w:t>
      </w:r>
      <w:r w:rsidRPr="00211A78">
        <w:rPr>
          <w:rFonts w:ascii="Arial" w:hAnsi="Arial" w:cs="Arial"/>
          <w:sz w:val="24"/>
          <w:szCs w:val="24"/>
          <w:lang w:val="es-DO"/>
        </w:rPr>
        <w:t>El Manual de Funciones, Descripción de Puestos y Perfiles del Personal del Departamento de Orientación Profesional establecerá cualesquiera otros requisitos que resulten ser necesarios para ingresar como al DOP como Monitor de Orientación y Psicología.</w:t>
      </w:r>
    </w:p>
    <w:p w14:paraId="198DB7F4" w14:textId="77777777" w:rsidR="00211A78" w:rsidRDefault="00211A78" w:rsidP="00A76ED8">
      <w:pPr>
        <w:pStyle w:val="Sinespaciado"/>
        <w:rPr>
          <w:rFonts w:ascii="Arial" w:hAnsi="Arial" w:cs="Arial"/>
          <w:b/>
          <w:color w:val="000000"/>
          <w:sz w:val="24"/>
          <w:szCs w:val="24"/>
          <w:u w:val="single"/>
        </w:rPr>
      </w:pPr>
    </w:p>
    <w:bookmarkEnd w:id="21"/>
    <w:p w14:paraId="20B62814" w14:textId="77777777" w:rsidR="00F3237E" w:rsidRDefault="00F3237E" w:rsidP="00A76ED8">
      <w:pPr>
        <w:suppressAutoHyphens w:val="0"/>
        <w:autoSpaceDE w:val="0"/>
        <w:adjustRightInd w:val="0"/>
        <w:spacing w:after="0" w:line="240" w:lineRule="auto"/>
        <w:rPr>
          <w:rFonts w:ascii="Arial" w:hAnsi="Arial" w:cs="Arial"/>
          <w:b/>
          <w:bCs/>
          <w:sz w:val="24"/>
          <w:szCs w:val="24"/>
          <w:lang w:val="es-DO"/>
        </w:rPr>
      </w:pPr>
    </w:p>
    <w:p w14:paraId="4A8AF204" w14:textId="77777777" w:rsidR="00F3237E" w:rsidRDefault="00F3237E" w:rsidP="00A76ED8">
      <w:pPr>
        <w:suppressAutoHyphens w:val="0"/>
        <w:autoSpaceDE w:val="0"/>
        <w:adjustRightInd w:val="0"/>
        <w:spacing w:after="0" w:line="240" w:lineRule="auto"/>
        <w:rPr>
          <w:rFonts w:ascii="Arial" w:hAnsi="Arial" w:cs="Arial"/>
          <w:b/>
          <w:bCs/>
          <w:sz w:val="24"/>
          <w:szCs w:val="24"/>
          <w:lang w:val="es-DO"/>
        </w:rPr>
      </w:pPr>
    </w:p>
    <w:p w14:paraId="53AA1337" w14:textId="77777777" w:rsidR="00F3237E" w:rsidRPr="006D09B1" w:rsidRDefault="00F3237E" w:rsidP="00F3237E">
      <w:pPr>
        <w:pStyle w:val="Sinespaciado"/>
        <w:rPr>
          <w:rFonts w:ascii="Arial" w:hAnsi="Arial" w:cs="Arial"/>
          <w:b/>
          <w:color w:val="000000"/>
          <w:sz w:val="24"/>
          <w:szCs w:val="24"/>
          <w:u w:val="single"/>
        </w:rPr>
      </w:pPr>
      <w:r w:rsidRPr="006D09B1">
        <w:rPr>
          <w:rFonts w:ascii="Arial" w:hAnsi="Arial" w:cs="Arial"/>
          <w:b/>
          <w:color w:val="000000"/>
          <w:sz w:val="24"/>
          <w:szCs w:val="24"/>
          <w:u w:val="single"/>
        </w:rPr>
        <w:t>Debe decir:</w:t>
      </w:r>
    </w:p>
    <w:p w14:paraId="02F35B82" w14:textId="59285595" w:rsidR="008A070A" w:rsidRPr="00211A78" w:rsidRDefault="008A070A"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sz w:val="24"/>
          <w:szCs w:val="24"/>
          <w:lang w:val="es-DO"/>
        </w:rPr>
        <w:t>ARTÍCULO 44.- Requisitos para ingresar como</w:t>
      </w:r>
      <w:r w:rsidR="00964681" w:rsidRPr="00211A78">
        <w:rPr>
          <w:rFonts w:ascii="Arial" w:hAnsi="Arial" w:cs="Arial"/>
          <w:sz w:val="24"/>
          <w:szCs w:val="24"/>
          <w:lang w:val="es-DO"/>
        </w:rPr>
        <w:t xml:space="preserve"> </w:t>
      </w:r>
      <w:r w:rsidR="00964681" w:rsidRPr="00211A78">
        <w:rPr>
          <w:rFonts w:ascii="Arial" w:hAnsi="Arial" w:cs="Arial"/>
          <w:b/>
          <w:bCs/>
          <w:sz w:val="24"/>
          <w:szCs w:val="24"/>
          <w:lang w:val="es-DO"/>
        </w:rPr>
        <w:t>Auxiliar de orientación</w:t>
      </w:r>
      <w:r w:rsidRPr="00211A78">
        <w:rPr>
          <w:rFonts w:ascii="Arial" w:hAnsi="Arial" w:cs="Arial"/>
          <w:b/>
          <w:bCs/>
          <w:sz w:val="24"/>
          <w:szCs w:val="24"/>
          <w:lang w:val="es-DO"/>
        </w:rPr>
        <w:t xml:space="preserve">. </w:t>
      </w:r>
      <w:r w:rsidRPr="00211A78">
        <w:rPr>
          <w:rFonts w:ascii="Arial" w:hAnsi="Arial" w:cs="Arial"/>
          <w:sz w:val="24"/>
          <w:szCs w:val="24"/>
          <w:lang w:val="es-DO"/>
        </w:rPr>
        <w:t xml:space="preserve">Además de los requisitos establecidos por la normativa institucional general, los estudiantes de la Universidad que deseen ingresar al Departamento de Orientación Profesional como Auxiliares de Orientación deberán reunir los siguientes requisitos: </w:t>
      </w:r>
    </w:p>
    <w:p w14:paraId="4D0A305D" w14:textId="77777777" w:rsidR="008A070A" w:rsidRPr="00211A78" w:rsidRDefault="008A070A"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i/>
          <w:iCs/>
          <w:sz w:val="24"/>
          <w:szCs w:val="24"/>
          <w:lang w:val="es-DO"/>
        </w:rPr>
        <w:t xml:space="preserve">1. Requisitos indispensables: </w:t>
      </w:r>
    </w:p>
    <w:p w14:paraId="1AEE4B16" w14:textId="77777777" w:rsidR="008A070A" w:rsidRPr="00211A78" w:rsidRDefault="008A070A" w:rsidP="00A76ED8">
      <w:pPr>
        <w:numPr>
          <w:ilvl w:val="0"/>
          <w:numId w:val="24"/>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a) Ser estudiante de Orientación o Psicología regularmente inscrito, con el cuarto semestre de su plan de estudio aprobado de manera completa; </w:t>
      </w:r>
    </w:p>
    <w:p w14:paraId="42C359AB" w14:textId="24BAF591" w:rsidR="008A070A" w:rsidRPr="00211A78" w:rsidRDefault="008A070A" w:rsidP="00A76ED8">
      <w:pPr>
        <w:numPr>
          <w:ilvl w:val="0"/>
          <w:numId w:val="24"/>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b) Tener un índice académico general no inferior al 80 en las asignaturas aprobadas; </w:t>
      </w:r>
    </w:p>
    <w:p w14:paraId="5B53C452" w14:textId="77777777" w:rsidR="008A070A" w:rsidRPr="00211A78" w:rsidRDefault="008A070A" w:rsidP="00A76ED8">
      <w:pPr>
        <w:numPr>
          <w:ilvl w:val="0"/>
          <w:numId w:val="24"/>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c) Estar dispuesto (a) a cumplir su horario de trabajo en forma rotativa de acuerdo con las necesidades de los programas del DOP, sin que esta rotación afecte en ningún caso el horario docente de su carga académica en cada semestre; </w:t>
      </w:r>
    </w:p>
    <w:p w14:paraId="379F5767" w14:textId="16AB3E60" w:rsidR="008A070A" w:rsidRPr="00211A78" w:rsidRDefault="008A070A" w:rsidP="00A76ED8">
      <w:pPr>
        <w:numPr>
          <w:ilvl w:val="0"/>
          <w:numId w:val="24"/>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d) Haber sido aprobado con calificación no inferior al 90% en la asignatura en que haya de desempeñarse como </w:t>
      </w:r>
      <w:bookmarkStart w:id="26" w:name="_Hlk134547005"/>
      <w:r w:rsidR="00964681" w:rsidRPr="00211A78">
        <w:rPr>
          <w:rFonts w:ascii="Arial" w:hAnsi="Arial" w:cs="Arial"/>
          <w:sz w:val="24"/>
          <w:szCs w:val="24"/>
          <w:lang w:val="es-DO"/>
        </w:rPr>
        <w:t>Auxiliares de orientación</w:t>
      </w:r>
      <w:bookmarkEnd w:id="26"/>
      <w:r w:rsidRPr="00211A78">
        <w:rPr>
          <w:rFonts w:ascii="Arial" w:hAnsi="Arial" w:cs="Arial"/>
          <w:sz w:val="24"/>
          <w:szCs w:val="24"/>
          <w:lang w:val="es-DO"/>
        </w:rPr>
        <w:t xml:space="preserve">; </w:t>
      </w:r>
    </w:p>
    <w:p w14:paraId="76E8ED8C" w14:textId="428497A1" w:rsidR="008A070A" w:rsidRPr="00211A78" w:rsidRDefault="008A070A" w:rsidP="00A76ED8">
      <w:pPr>
        <w:numPr>
          <w:ilvl w:val="0"/>
          <w:numId w:val="24"/>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e) Someterse a concurso interno en el DOP, y obtener en el mismo una calificación global no inferior al 80%. </w:t>
      </w:r>
    </w:p>
    <w:p w14:paraId="60EDF99C" w14:textId="77777777" w:rsidR="008A070A" w:rsidRPr="00211A78" w:rsidRDefault="008A070A" w:rsidP="00A76ED8">
      <w:pPr>
        <w:suppressAutoHyphens w:val="0"/>
        <w:autoSpaceDE w:val="0"/>
        <w:adjustRightInd w:val="0"/>
        <w:spacing w:after="0" w:line="240" w:lineRule="auto"/>
        <w:rPr>
          <w:rFonts w:ascii="Arial" w:hAnsi="Arial" w:cs="Arial"/>
          <w:color w:val="BF8F00" w:themeColor="accent4" w:themeShade="BF"/>
          <w:sz w:val="24"/>
          <w:szCs w:val="24"/>
          <w:lang w:val="es-DO"/>
        </w:rPr>
      </w:pPr>
    </w:p>
    <w:p w14:paraId="5BA29473" w14:textId="77777777" w:rsidR="008A070A" w:rsidRPr="00211A78" w:rsidRDefault="008A070A"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i/>
          <w:iCs/>
          <w:sz w:val="24"/>
          <w:szCs w:val="24"/>
          <w:lang w:val="es-DO"/>
        </w:rPr>
        <w:t xml:space="preserve">2. Requisitos deseables: </w:t>
      </w:r>
    </w:p>
    <w:p w14:paraId="0725F6FE" w14:textId="77777777" w:rsidR="008A070A" w:rsidRPr="00211A78" w:rsidRDefault="008A070A" w:rsidP="00A76ED8">
      <w:pPr>
        <w:suppressAutoHyphens w:val="0"/>
        <w:autoSpaceDE w:val="0"/>
        <w:adjustRightInd w:val="0"/>
        <w:spacing w:after="0" w:line="240" w:lineRule="auto"/>
        <w:rPr>
          <w:rFonts w:ascii="Arial" w:hAnsi="Arial" w:cs="Arial"/>
          <w:sz w:val="24"/>
          <w:szCs w:val="24"/>
          <w:lang w:val="es-DO"/>
        </w:rPr>
      </w:pPr>
    </w:p>
    <w:p w14:paraId="56812160" w14:textId="77777777" w:rsidR="008A070A" w:rsidRPr="00211A78" w:rsidRDefault="008A070A" w:rsidP="00A76ED8">
      <w:pPr>
        <w:numPr>
          <w:ilvl w:val="0"/>
          <w:numId w:val="25"/>
        </w:numPr>
        <w:suppressAutoHyphens w:val="0"/>
        <w:autoSpaceDE w:val="0"/>
        <w:adjustRightInd w:val="0"/>
        <w:spacing w:after="27" w:line="240" w:lineRule="auto"/>
        <w:rPr>
          <w:rFonts w:ascii="Arial" w:hAnsi="Arial" w:cs="Arial"/>
          <w:sz w:val="24"/>
          <w:szCs w:val="24"/>
          <w:lang w:val="es-DO"/>
        </w:rPr>
      </w:pPr>
      <w:r w:rsidRPr="00211A78">
        <w:rPr>
          <w:rFonts w:ascii="Arial" w:hAnsi="Arial" w:cs="Arial"/>
          <w:sz w:val="24"/>
          <w:szCs w:val="24"/>
          <w:lang w:val="es-DO"/>
        </w:rPr>
        <w:t xml:space="preserve">a) Demostrar actitudes para el área de la investigación. </w:t>
      </w:r>
    </w:p>
    <w:p w14:paraId="32EA3512" w14:textId="77777777" w:rsidR="008A070A" w:rsidRPr="00211A78" w:rsidRDefault="008A070A" w:rsidP="00A76ED8">
      <w:pPr>
        <w:numPr>
          <w:ilvl w:val="0"/>
          <w:numId w:val="25"/>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b) Haber demostrado inclinación hacia el mantenimiento del orden y la disciplina. </w:t>
      </w:r>
    </w:p>
    <w:p w14:paraId="5E02BB2B" w14:textId="77777777" w:rsidR="008A070A" w:rsidRPr="00211A78" w:rsidRDefault="008A070A" w:rsidP="00A76ED8">
      <w:pPr>
        <w:suppressAutoHyphens w:val="0"/>
        <w:autoSpaceDE w:val="0"/>
        <w:adjustRightInd w:val="0"/>
        <w:spacing w:after="0" w:line="240" w:lineRule="auto"/>
        <w:rPr>
          <w:rFonts w:ascii="Arial" w:hAnsi="Arial" w:cs="Arial"/>
          <w:sz w:val="24"/>
          <w:szCs w:val="24"/>
          <w:lang w:val="es-DO"/>
        </w:rPr>
      </w:pPr>
    </w:p>
    <w:p w14:paraId="29D35357" w14:textId="0AF01048" w:rsidR="008A070A" w:rsidRPr="00211A78" w:rsidRDefault="008A070A" w:rsidP="00A76ED8">
      <w:pPr>
        <w:spacing w:after="0" w:line="240" w:lineRule="auto"/>
        <w:ind w:left="360"/>
        <w:rPr>
          <w:rFonts w:ascii="Arial" w:hAnsi="Arial" w:cs="Arial"/>
          <w:sz w:val="24"/>
          <w:szCs w:val="24"/>
          <w:lang w:val="es-DO"/>
        </w:rPr>
      </w:pPr>
      <w:r w:rsidRPr="00211A78">
        <w:rPr>
          <w:rFonts w:ascii="Arial" w:hAnsi="Arial" w:cs="Arial"/>
          <w:b/>
          <w:bCs/>
          <w:sz w:val="24"/>
          <w:szCs w:val="24"/>
          <w:lang w:val="es-DO"/>
        </w:rPr>
        <w:t xml:space="preserve">PÁRRAFO. - Otros requisitos de ingreso. </w:t>
      </w:r>
      <w:r w:rsidRPr="00211A78">
        <w:rPr>
          <w:rFonts w:ascii="Arial" w:hAnsi="Arial" w:cs="Arial"/>
          <w:sz w:val="24"/>
          <w:szCs w:val="24"/>
          <w:lang w:val="es-DO"/>
        </w:rPr>
        <w:t xml:space="preserve">El Manual de Funciones, Descripción de Puestos y Perfiles del Personal del Departamento de Orientación Profesional establecerá cualesquiera otros requisitos que resulten ser necesarios para ingresar como al DOP como </w:t>
      </w:r>
      <w:r w:rsidR="00964681" w:rsidRPr="00211A78">
        <w:rPr>
          <w:rFonts w:ascii="Arial" w:hAnsi="Arial" w:cs="Arial"/>
          <w:sz w:val="24"/>
          <w:szCs w:val="24"/>
          <w:lang w:val="es-DO"/>
        </w:rPr>
        <w:t>Auxiliar de orientación</w:t>
      </w:r>
      <w:r w:rsidRPr="00211A78">
        <w:rPr>
          <w:rFonts w:ascii="Arial" w:hAnsi="Arial" w:cs="Arial"/>
          <w:sz w:val="24"/>
          <w:szCs w:val="24"/>
          <w:lang w:val="es-DO"/>
        </w:rPr>
        <w:t>.</w:t>
      </w:r>
    </w:p>
    <w:p w14:paraId="3EC0279E" w14:textId="77777777" w:rsidR="00964681" w:rsidRPr="00211A78" w:rsidRDefault="00964681" w:rsidP="00A76ED8">
      <w:pPr>
        <w:spacing w:after="0" w:line="240" w:lineRule="auto"/>
        <w:rPr>
          <w:rFonts w:ascii="Arial" w:hAnsi="Arial" w:cs="Arial"/>
          <w:b/>
          <w:bCs/>
          <w:sz w:val="24"/>
          <w:szCs w:val="24"/>
        </w:rPr>
      </w:pPr>
    </w:p>
    <w:p w14:paraId="1D09ADD2" w14:textId="7E09BE37" w:rsidR="00814A4C" w:rsidRPr="00211A78" w:rsidRDefault="00052CE0" w:rsidP="00A76ED8">
      <w:pPr>
        <w:spacing w:after="0" w:line="240" w:lineRule="auto"/>
        <w:ind w:left="360"/>
        <w:rPr>
          <w:rFonts w:ascii="Arial" w:hAnsi="Arial" w:cs="Arial"/>
          <w:sz w:val="24"/>
          <w:szCs w:val="24"/>
        </w:rPr>
      </w:pPr>
      <w:r w:rsidRPr="00211A78">
        <w:rPr>
          <w:rFonts w:ascii="Arial" w:hAnsi="Arial" w:cs="Arial"/>
          <w:b/>
          <w:bCs/>
          <w:sz w:val="24"/>
          <w:szCs w:val="24"/>
        </w:rPr>
        <w:t>PARRAFO</w:t>
      </w:r>
    </w:p>
    <w:p w14:paraId="175E0FDB" w14:textId="77777777" w:rsidR="00814A4C" w:rsidRPr="00211A78" w:rsidRDefault="00052CE0" w:rsidP="00A76ED8">
      <w:pPr>
        <w:pStyle w:val="Prrafodelista"/>
        <w:numPr>
          <w:ilvl w:val="0"/>
          <w:numId w:val="4"/>
        </w:numPr>
        <w:spacing w:after="0" w:line="240" w:lineRule="auto"/>
        <w:rPr>
          <w:rFonts w:ascii="Arial" w:hAnsi="Arial" w:cs="Arial"/>
          <w:sz w:val="24"/>
          <w:szCs w:val="24"/>
        </w:rPr>
      </w:pPr>
      <w:r w:rsidRPr="00211A78">
        <w:rPr>
          <w:rFonts w:ascii="Arial" w:hAnsi="Arial" w:cs="Arial"/>
          <w:b/>
          <w:bCs/>
          <w:i/>
          <w:sz w:val="24"/>
          <w:szCs w:val="24"/>
        </w:rPr>
        <w:t xml:space="preserve"> Estas observaciones se sustentan en </w:t>
      </w:r>
    </w:p>
    <w:p w14:paraId="0E9311BD" w14:textId="77777777" w:rsidR="00814A4C" w:rsidRPr="00211A78" w:rsidRDefault="00052CE0" w:rsidP="00A76ED8">
      <w:pPr>
        <w:pStyle w:val="Prrafodelista"/>
        <w:numPr>
          <w:ilvl w:val="0"/>
          <w:numId w:val="4"/>
        </w:numPr>
        <w:spacing w:after="0" w:line="240" w:lineRule="auto"/>
        <w:rPr>
          <w:rFonts w:ascii="Arial" w:hAnsi="Arial" w:cs="Arial"/>
          <w:sz w:val="24"/>
          <w:szCs w:val="24"/>
        </w:rPr>
      </w:pPr>
      <w:r w:rsidRPr="00211A78">
        <w:rPr>
          <w:rFonts w:ascii="Arial" w:hAnsi="Arial" w:cs="Arial"/>
          <w:b/>
          <w:bCs/>
          <w:sz w:val="24"/>
          <w:szCs w:val="24"/>
        </w:rPr>
        <w:t>Carrera Académica. Volumen I. Reglamento de carrera académica; Organización del sistema integral. Grupo Académico 5. Orientación</w:t>
      </w:r>
    </w:p>
    <w:p w14:paraId="3B1C3695" w14:textId="77777777" w:rsidR="00814A4C" w:rsidRPr="00211A78" w:rsidRDefault="00814A4C" w:rsidP="00A76ED8">
      <w:pPr>
        <w:spacing w:after="0" w:line="240" w:lineRule="auto"/>
        <w:rPr>
          <w:rFonts w:ascii="Arial" w:hAnsi="Arial" w:cs="Arial"/>
          <w:b/>
          <w:bCs/>
          <w:sz w:val="24"/>
          <w:szCs w:val="24"/>
        </w:rPr>
      </w:pPr>
    </w:p>
    <w:p w14:paraId="35323652" w14:textId="3FC88857" w:rsidR="001A5A3B" w:rsidRPr="00211A78" w:rsidRDefault="00052CE0" w:rsidP="00A76ED8">
      <w:pPr>
        <w:pStyle w:val="Prrafodelista"/>
        <w:numPr>
          <w:ilvl w:val="0"/>
          <w:numId w:val="4"/>
        </w:numPr>
        <w:spacing w:after="0"/>
        <w:rPr>
          <w:rFonts w:ascii="Arial" w:hAnsi="Arial" w:cs="Arial"/>
          <w:sz w:val="24"/>
          <w:szCs w:val="24"/>
        </w:rPr>
      </w:pPr>
      <w:r w:rsidRPr="00211A78">
        <w:rPr>
          <w:rFonts w:ascii="Arial" w:hAnsi="Arial" w:cs="Arial"/>
          <w:b/>
          <w:bCs/>
          <w:sz w:val="24"/>
          <w:szCs w:val="24"/>
        </w:rPr>
        <w:t xml:space="preserve">REGLAMENTO DE CONTRATACIÓN DEL PERSONAL DE CARRERA ACADÉMICA. Aprobado por el Honorable Consejo Universitario mediante Resolución Núm. 2013-046. Art. 1 y Art 21, literal c. </w:t>
      </w:r>
      <w:r w:rsidRPr="00211A78">
        <w:rPr>
          <w:rFonts w:ascii="Arial" w:hAnsi="Arial" w:cs="Arial"/>
          <w:b/>
          <w:bCs/>
          <w:i/>
          <w:sz w:val="24"/>
          <w:szCs w:val="24"/>
        </w:rPr>
        <w:t xml:space="preserve">Iván Grullón Fernández Rector, Héctor Luis Martínez secretario Genera. </w:t>
      </w:r>
    </w:p>
    <w:p w14:paraId="06289629" w14:textId="77777777" w:rsidR="007746D2" w:rsidRDefault="007746D2" w:rsidP="00A76ED8">
      <w:pPr>
        <w:pStyle w:val="Sinespaciado"/>
        <w:rPr>
          <w:rFonts w:ascii="Arial" w:hAnsi="Arial" w:cs="Arial"/>
          <w:b/>
          <w:bCs/>
          <w:sz w:val="24"/>
          <w:szCs w:val="24"/>
          <w:u w:val="single"/>
        </w:rPr>
      </w:pPr>
    </w:p>
    <w:p w14:paraId="767F2B13" w14:textId="77777777" w:rsidR="007746D2" w:rsidRDefault="007746D2" w:rsidP="00A76ED8">
      <w:pPr>
        <w:pStyle w:val="Sinespaciado"/>
        <w:rPr>
          <w:rFonts w:ascii="Arial" w:hAnsi="Arial" w:cs="Arial"/>
          <w:b/>
          <w:bCs/>
          <w:sz w:val="24"/>
          <w:szCs w:val="24"/>
          <w:u w:val="single"/>
        </w:rPr>
      </w:pPr>
    </w:p>
    <w:p w14:paraId="48AF5770" w14:textId="77777777" w:rsidR="007746D2" w:rsidRDefault="007746D2" w:rsidP="00A76ED8">
      <w:pPr>
        <w:pStyle w:val="Sinespaciado"/>
        <w:rPr>
          <w:rFonts w:ascii="Arial" w:hAnsi="Arial" w:cs="Arial"/>
          <w:b/>
          <w:bCs/>
          <w:sz w:val="24"/>
          <w:szCs w:val="24"/>
          <w:u w:val="single"/>
        </w:rPr>
      </w:pPr>
    </w:p>
    <w:p w14:paraId="4AA600E5" w14:textId="77777777" w:rsidR="007746D2" w:rsidRDefault="007746D2" w:rsidP="00A76ED8">
      <w:pPr>
        <w:pStyle w:val="Sinespaciado"/>
        <w:rPr>
          <w:rFonts w:ascii="Arial" w:hAnsi="Arial" w:cs="Arial"/>
          <w:b/>
          <w:bCs/>
          <w:sz w:val="24"/>
          <w:szCs w:val="24"/>
          <w:u w:val="single"/>
        </w:rPr>
      </w:pPr>
    </w:p>
    <w:p w14:paraId="242557E2" w14:textId="77777777" w:rsidR="007746D2" w:rsidRDefault="007746D2" w:rsidP="00A76ED8">
      <w:pPr>
        <w:pStyle w:val="Sinespaciado"/>
        <w:rPr>
          <w:rFonts w:ascii="Arial" w:hAnsi="Arial" w:cs="Arial"/>
          <w:b/>
          <w:bCs/>
          <w:sz w:val="24"/>
          <w:szCs w:val="24"/>
          <w:u w:val="single"/>
        </w:rPr>
      </w:pPr>
    </w:p>
    <w:p w14:paraId="450822EC" w14:textId="77777777" w:rsidR="007746D2" w:rsidRDefault="007746D2" w:rsidP="00A76ED8">
      <w:pPr>
        <w:pStyle w:val="Sinespaciado"/>
        <w:rPr>
          <w:rFonts w:ascii="Arial" w:hAnsi="Arial" w:cs="Arial"/>
          <w:b/>
          <w:bCs/>
          <w:sz w:val="24"/>
          <w:szCs w:val="24"/>
          <w:u w:val="single"/>
        </w:rPr>
      </w:pPr>
    </w:p>
    <w:p w14:paraId="368FA31A" w14:textId="77777777" w:rsidR="007746D2" w:rsidRDefault="007746D2" w:rsidP="00A76ED8">
      <w:pPr>
        <w:pStyle w:val="Sinespaciado"/>
        <w:rPr>
          <w:rFonts w:ascii="Arial" w:hAnsi="Arial" w:cs="Arial"/>
          <w:b/>
          <w:bCs/>
          <w:sz w:val="24"/>
          <w:szCs w:val="24"/>
          <w:u w:val="single"/>
        </w:rPr>
      </w:pPr>
    </w:p>
    <w:p w14:paraId="365DDE36" w14:textId="6430934B" w:rsidR="00211A78" w:rsidRPr="00211A78" w:rsidRDefault="00211A78" w:rsidP="00A76ED8">
      <w:pPr>
        <w:pStyle w:val="Sinespaciado"/>
        <w:rPr>
          <w:rFonts w:ascii="Arial" w:hAnsi="Arial" w:cs="Arial"/>
          <w:b/>
          <w:bCs/>
          <w:sz w:val="24"/>
          <w:szCs w:val="24"/>
          <w:u w:val="single"/>
        </w:rPr>
      </w:pPr>
      <w:r w:rsidRPr="00211A78">
        <w:rPr>
          <w:rFonts w:ascii="Arial" w:hAnsi="Arial" w:cs="Arial"/>
          <w:b/>
          <w:bCs/>
          <w:sz w:val="24"/>
          <w:szCs w:val="24"/>
          <w:u w:val="single"/>
        </w:rPr>
        <w:t>Dice:</w:t>
      </w:r>
    </w:p>
    <w:p w14:paraId="2E5C637D" w14:textId="77777777" w:rsidR="00211A78" w:rsidRPr="00F3237E" w:rsidRDefault="00211A78" w:rsidP="00A76ED8">
      <w:pPr>
        <w:suppressAutoHyphens w:val="0"/>
        <w:autoSpaceDE w:val="0"/>
        <w:adjustRightInd w:val="0"/>
        <w:spacing w:after="0" w:line="240" w:lineRule="auto"/>
        <w:rPr>
          <w:rFonts w:ascii="Arial" w:hAnsi="Arial" w:cs="Arial"/>
          <w:color w:val="000000"/>
          <w:sz w:val="24"/>
          <w:szCs w:val="24"/>
          <w:lang w:val="es-DO"/>
        </w:rPr>
      </w:pPr>
      <w:bookmarkStart w:id="27" w:name="_Hlk134547821"/>
      <w:r w:rsidRPr="00F3237E">
        <w:rPr>
          <w:rFonts w:ascii="Arial" w:hAnsi="Arial" w:cs="Arial"/>
          <w:b/>
          <w:bCs/>
          <w:color w:val="000000"/>
          <w:sz w:val="24"/>
          <w:szCs w:val="24"/>
          <w:lang w:val="es-DO"/>
        </w:rPr>
        <w:t xml:space="preserve">ARTÍCULO 45.- Atribuciones de los MOP. </w:t>
      </w:r>
      <w:r w:rsidRPr="00F3237E">
        <w:rPr>
          <w:rFonts w:ascii="Arial" w:hAnsi="Arial" w:cs="Arial"/>
          <w:color w:val="000000"/>
          <w:sz w:val="24"/>
          <w:szCs w:val="24"/>
          <w:lang w:val="es-DO"/>
        </w:rPr>
        <w:t xml:space="preserve">Los Monitores de Orientación y Psicología tendrán las siguientes atribuciones: </w:t>
      </w:r>
    </w:p>
    <w:p w14:paraId="296190F9" w14:textId="77777777" w:rsidR="00211A78" w:rsidRPr="00F3237E" w:rsidRDefault="00211A78" w:rsidP="00A76ED8">
      <w:pPr>
        <w:numPr>
          <w:ilvl w:val="0"/>
          <w:numId w:val="40"/>
        </w:numPr>
        <w:suppressAutoHyphens w:val="0"/>
        <w:autoSpaceDE w:val="0"/>
        <w:adjustRightInd w:val="0"/>
        <w:spacing w:after="28" w:line="240" w:lineRule="auto"/>
        <w:rPr>
          <w:rFonts w:ascii="Arial" w:hAnsi="Arial" w:cs="Arial"/>
          <w:color w:val="000000"/>
          <w:sz w:val="24"/>
          <w:szCs w:val="24"/>
          <w:lang w:val="es-DO"/>
        </w:rPr>
      </w:pPr>
      <w:r w:rsidRPr="00F3237E">
        <w:rPr>
          <w:rFonts w:ascii="Arial" w:hAnsi="Arial" w:cs="Arial"/>
          <w:color w:val="000000"/>
          <w:sz w:val="24"/>
          <w:szCs w:val="24"/>
          <w:lang w:val="es-DO"/>
        </w:rPr>
        <w:t xml:space="preserve">a) Fungir como personal de apoyo en la prestación de servicios del DOP, en los diferentes programas y actividades de las áreas especializadas; </w:t>
      </w:r>
    </w:p>
    <w:p w14:paraId="1F035CC7" w14:textId="77777777" w:rsidR="00211A78" w:rsidRPr="00211A78" w:rsidRDefault="00211A78" w:rsidP="00A76ED8">
      <w:pPr>
        <w:numPr>
          <w:ilvl w:val="0"/>
          <w:numId w:val="40"/>
        </w:numPr>
        <w:suppressAutoHyphens w:val="0"/>
        <w:autoSpaceDE w:val="0"/>
        <w:adjustRightInd w:val="0"/>
        <w:spacing w:after="28" w:line="240" w:lineRule="auto"/>
        <w:rPr>
          <w:rFonts w:ascii="Times New Roman" w:hAnsi="Times New Roman"/>
          <w:color w:val="000000"/>
          <w:sz w:val="23"/>
          <w:szCs w:val="23"/>
          <w:lang w:val="es-DO"/>
        </w:rPr>
      </w:pPr>
      <w:r w:rsidRPr="00F3237E">
        <w:rPr>
          <w:rFonts w:ascii="Arial" w:hAnsi="Arial" w:cs="Arial"/>
          <w:color w:val="000000"/>
          <w:sz w:val="24"/>
          <w:szCs w:val="24"/>
          <w:lang w:val="es-DO"/>
        </w:rPr>
        <w:t>b) Servir de apoyo a los proyectos de investigación y extensión que se ejecuten en la DOP</w:t>
      </w:r>
      <w:r w:rsidRPr="00211A78">
        <w:rPr>
          <w:rFonts w:ascii="Times New Roman" w:hAnsi="Times New Roman"/>
          <w:color w:val="000000"/>
          <w:sz w:val="23"/>
          <w:szCs w:val="23"/>
          <w:lang w:val="es-DO"/>
        </w:rPr>
        <w:t xml:space="preserve">; </w:t>
      </w:r>
    </w:p>
    <w:p w14:paraId="5F0AFA3C" w14:textId="53307D4A" w:rsidR="00211A78" w:rsidRPr="00F3237E" w:rsidRDefault="00211A78" w:rsidP="00A76ED8">
      <w:pPr>
        <w:numPr>
          <w:ilvl w:val="0"/>
          <w:numId w:val="40"/>
        </w:numPr>
        <w:suppressAutoHyphens w:val="0"/>
        <w:autoSpaceDE w:val="0"/>
        <w:adjustRightInd w:val="0"/>
        <w:spacing w:after="28" w:line="240" w:lineRule="auto"/>
        <w:rPr>
          <w:rFonts w:ascii="Arial" w:hAnsi="Arial" w:cs="Arial"/>
          <w:color w:val="000000"/>
          <w:sz w:val="24"/>
          <w:szCs w:val="24"/>
          <w:lang w:val="es-DO"/>
        </w:rPr>
      </w:pPr>
      <w:r w:rsidRPr="00F3237E">
        <w:rPr>
          <w:rFonts w:ascii="Arial" w:hAnsi="Arial" w:cs="Arial"/>
          <w:color w:val="000000"/>
          <w:sz w:val="24"/>
          <w:szCs w:val="24"/>
          <w:lang w:val="es-DO"/>
        </w:rPr>
        <w:t xml:space="preserve">c) Realizar las actividades, propias de sus atribuciones, asignadas por el CODDOP, los encargados de División o el (la) </w:t>
      </w:r>
      <w:r w:rsidR="00895804" w:rsidRPr="00F3237E">
        <w:rPr>
          <w:rFonts w:ascii="Arial" w:hAnsi="Arial" w:cs="Arial"/>
          <w:color w:val="000000"/>
          <w:sz w:val="24"/>
          <w:szCs w:val="24"/>
          <w:lang w:val="es-DO"/>
        </w:rPr>
        <w:t>director</w:t>
      </w:r>
      <w:r w:rsidRPr="00F3237E">
        <w:rPr>
          <w:rFonts w:ascii="Arial" w:hAnsi="Arial" w:cs="Arial"/>
          <w:color w:val="000000"/>
          <w:sz w:val="24"/>
          <w:szCs w:val="24"/>
          <w:lang w:val="es-DO"/>
        </w:rPr>
        <w:t xml:space="preserve"> (a). </w:t>
      </w:r>
    </w:p>
    <w:p w14:paraId="432EB5A0" w14:textId="77777777" w:rsidR="00211A78" w:rsidRPr="00F3237E" w:rsidRDefault="00211A78" w:rsidP="00A76ED8">
      <w:pPr>
        <w:numPr>
          <w:ilvl w:val="0"/>
          <w:numId w:val="40"/>
        </w:numPr>
        <w:suppressAutoHyphens w:val="0"/>
        <w:autoSpaceDE w:val="0"/>
        <w:adjustRightInd w:val="0"/>
        <w:spacing w:after="0" w:line="240" w:lineRule="auto"/>
        <w:rPr>
          <w:rFonts w:ascii="Arial" w:hAnsi="Arial" w:cs="Arial"/>
          <w:color w:val="000000"/>
          <w:sz w:val="24"/>
          <w:szCs w:val="24"/>
          <w:lang w:val="es-DO"/>
        </w:rPr>
      </w:pPr>
      <w:r w:rsidRPr="00F3237E">
        <w:rPr>
          <w:rFonts w:ascii="Arial" w:hAnsi="Arial" w:cs="Arial"/>
          <w:color w:val="000000"/>
          <w:sz w:val="24"/>
          <w:szCs w:val="24"/>
          <w:lang w:val="es-DO"/>
        </w:rPr>
        <w:t xml:space="preserve">d) Otras atribuciones determinadas en el Manual de Funciones, Descripción de Puestos y Perfiles del Personal del Departamento de Orientación Profesional, correspondientes a la especificidad de su área. </w:t>
      </w:r>
    </w:p>
    <w:bookmarkEnd w:id="27"/>
    <w:p w14:paraId="3A6525AC" w14:textId="77777777" w:rsidR="00211A78" w:rsidRPr="00F3237E" w:rsidRDefault="00211A78" w:rsidP="00A76ED8">
      <w:pPr>
        <w:suppressAutoHyphens w:val="0"/>
        <w:autoSpaceDE w:val="0"/>
        <w:adjustRightInd w:val="0"/>
        <w:spacing w:after="0" w:line="240" w:lineRule="auto"/>
        <w:rPr>
          <w:rFonts w:ascii="Arial" w:hAnsi="Arial" w:cs="Arial"/>
          <w:color w:val="000000"/>
          <w:sz w:val="24"/>
          <w:szCs w:val="24"/>
          <w:lang w:val="es-DO"/>
        </w:rPr>
      </w:pPr>
    </w:p>
    <w:p w14:paraId="29A99EE8" w14:textId="77777777" w:rsidR="006D09B1" w:rsidRPr="006D09B1" w:rsidRDefault="006D09B1" w:rsidP="00A76ED8">
      <w:pPr>
        <w:pStyle w:val="Sinespaciado"/>
        <w:rPr>
          <w:rFonts w:ascii="Arial" w:hAnsi="Arial" w:cs="Arial"/>
          <w:b/>
          <w:color w:val="000000"/>
          <w:sz w:val="24"/>
          <w:szCs w:val="24"/>
          <w:u w:val="single"/>
        </w:rPr>
      </w:pPr>
      <w:bookmarkStart w:id="28" w:name="_Hlk134714602"/>
      <w:r w:rsidRPr="006D09B1">
        <w:rPr>
          <w:rFonts w:ascii="Arial" w:hAnsi="Arial" w:cs="Arial"/>
          <w:b/>
          <w:color w:val="000000"/>
          <w:sz w:val="24"/>
          <w:szCs w:val="24"/>
          <w:u w:val="single"/>
        </w:rPr>
        <w:t>Debe decir:</w:t>
      </w:r>
    </w:p>
    <w:bookmarkEnd w:id="28"/>
    <w:p w14:paraId="04AB1C17" w14:textId="285CB084" w:rsidR="006D09B1" w:rsidRPr="00211A78" w:rsidRDefault="006D09B1"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b/>
          <w:bCs/>
          <w:color w:val="000000"/>
          <w:sz w:val="24"/>
          <w:szCs w:val="24"/>
          <w:lang w:val="es-DO"/>
        </w:rPr>
        <w:t xml:space="preserve">ARTÍCULO 45.- Atribuciones de los </w:t>
      </w:r>
      <w:r w:rsidRPr="006D09B1">
        <w:rPr>
          <w:rFonts w:ascii="Arial" w:hAnsi="Arial" w:cs="Arial"/>
          <w:b/>
          <w:bCs/>
          <w:sz w:val="24"/>
          <w:szCs w:val="24"/>
          <w:lang w:val="es-DO"/>
        </w:rPr>
        <w:t>Auxiliares de orientación</w:t>
      </w:r>
      <w:r w:rsidRPr="006D09B1">
        <w:rPr>
          <w:rFonts w:ascii="Arial" w:hAnsi="Arial" w:cs="Arial"/>
          <w:sz w:val="24"/>
          <w:szCs w:val="24"/>
          <w:lang w:val="es-DO"/>
        </w:rPr>
        <w:t>.</w:t>
      </w:r>
      <w:r w:rsidRPr="00211A78">
        <w:rPr>
          <w:rFonts w:ascii="Arial" w:hAnsi="Arial" w:cs="Arial"/>
          <w:b/>
          <w:bCs/>
          <w:color w:val="000000"/>
          <w:sz w:val="24"/>
          <w:szCs w:val="24"/>
          <w:lang w:val="es-DO"/>
        </w:rPr>
        <w:t xml:space="preserve"> </w:t>
      </w:r>
      <w:r w:rsidRPr="00211A78">
        <w:rPr>
          <w:rFonts w:ascii="Arial" w:hAnsi="Arial" w:cs="Arial"/>
          <w:color w:val="000000"/>
          <w:sz w:val="24"/>
          <w:szCs w:val="24"/>
          <w:lang w:val="es-DO"/>
        </w:rPr>
        <w:t xml:space="preserve">Los </w:t>
      </w:r>
      <w:r w:rsidRPr="006D09B1">
        <w:rPr>
          <w:rFonts w:ascii="Arial" w:hAnsi="Arial" w:cs="Arial"/>
          <w:sz w:val="24"/>
          <w:szCs w:val="24"/>
          <w:lang w:val="es-DO"/>
        </w:rPr>
        <w:t>Auxiliares de orientación</w:t>
      </w:r>
      <w:r w:rsidRPr="006D09B1">
        <w:rPr>
          <w:rFonts w:ascii="Arial" w:hAnsi="Arial" w:cs="Arial"/>
          <w:color w:val="000000"/>
          <w:sz w:val="24"/>
          <w:szCs w:val="24"/>
          <w:lang w:val="es-DO"/>
        </w:rPr>
        <w:t xml:space="preserve"> </w:t>
      </w:r>
      <w:r w:rsidRPr="00211A78">
        <w:rPr>
          <w:rFonts w:ascii="Arial" w:hAnsi="Arial" w:cs="Arial"/>
          <w:color w:val="000000"/>
          <w:sz w:val="24"/>
          <w:szCs w:val="24"/>
          <w:lang w:val="es-DO"/>
        </w:rPr>
        <w:t xml:space="preserve">tendrán las siguientes atribuciones: </w:t>
      </w:r>
    </w:p>
    <w:p w14:paraId="33615A00" w14:textId="6AE86D43" w:rsidR="006D09B1" w:rsidRPr="00211A78" w:rsidRDefault="006D09B1" w:rsidP="00A76ED8">
      <w:pPr>
        <w:numPr>
          <w:ilvl w:val="0"/>
          <w:numId w:val="41"/>
        </w:numPr>
        <w:suppressAutoHyphens w:val="0"/>
        <w:autoSpaceDE w:val="0"/>
        <w:adjustRightInd w:val="0"/>
        <w:spacing w:after="28" w:line="240" w:lineRule="auto"/>
        <w:rPr>
          <w:rFonts w:ascii="Arial" w:hAnsi="Arial" w:cs="Arial"/>
          <w:color w:val="000000"/>
          <w:sz w:val="24"/>
          <w:szCs w:val="24"/>
          <w:lang w:val="es-DO"/>
        </w:rPr>
      </w:pPr>
      <w:r w:rsidRPr="00211A78">
        <w:rPr>
          <w:rFonts w:ascii="Arial" w:hAnsi="Arial" w:cs="Arial"/>
          <w:color w:val="000000"/>
          <w:sz w:val="24"/>
          <w:szCs w:val="24"/>
          <w:lang w:val="es-DO"/>
        </w:rPr>
        <w:t>a) Fungir como personal de apoyo en la prestación de servicios de</w:t>
      </w:r>
      <w:r w:rsidRPr="006D09B1">
        <w:rPr>
          <w:rFonts w:ascii="Arial" w:hAnsi="Arial" w:cs="Arial"/>
          <w:color w:val="000000"/>
          <w:sz w:val="24"/>
          <w:szCs w:val="24"/>
          <w:lang w:val="es-DO"/>
        </w:rPr>
        <w:t xml:space="preserve"> la</w:t>
      </w:r>
      <w:r w:rsidRPr="00211A78">
        <w:rPr>
          <w:rFonts w:ascii="Arial" w:hAnsi="Arial" w:cs="Arial"/>
          <w:color w:val="000000"/>
          <w:sz w:val="24"/>
          <w:szCs w:val="24"/>
          <w:lang w:val="es-DO"/>
        </w:rPr>
        <w:t xml:space="preserve"> DOP, en los diferentes programas y actividades de las áreas especializadas; </w:t>
      </w:r>
    </w:p>
    <w:p w14:paraId="38C67BF4" w14:textId="77777777" w:rsidR="006D09B1" w:rsidRPr="006D09B1" w:rsidRDefault="006D09B1" w:rsidP="00A76ED8">
      <w:pPr>
        <w:numPr>
          <w:ilvl w:val="0"/>
          <w:numId w:val="41"/>
        </w:numPr>
        <w:suppressAutoHyphens w:val="0"/>
        <w:autoSpaceDE w:val="0"/>
        <w:adjustRightInd w:val="0"/>
        <w:spacing w:after="28"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b) Servir de apoyo a los proyectos de investigación y extensión que se ejecuten en la DOP; </w:t>
      </w:r>
    </w:p>
    <w:p w14:paraId="38AB2BFD" w14:textId="5EC65C92" w:rsidR="006D09B1" w:rsidRPr="006D09B1" w:rsidRDefault="006D09B1" w:rsidP="00A76ED8">
      <w:pPr>
        <w:numPr>
          <w:ilvl w:val="0"/>
          <w:numId w:val="41"/>
        </w:numPr>
        <w:suppressAutoHyphens w:val="0"/>
        <w:autoSpaceDE w:val="0"/>
        <w:adjustRightInd w:val="0"/>
        <w:spacing w:after="28" w:line="240" w:lineRule="auto"/>
        <w:rPr>
          <w:rFonts w:ascii="Arial" w:hAnsi="Arial" w:cs="Arial"/>
          <w:color w:val="000000"/>
          <w:sz w:val="24"/>
          <w:szCs w:val="24"/>
          <w:lang w:val="es-DO"/>
        </w:rPr>
      </w:pPr>
      <w:r w:rsidRPr="006D09B1">
        <w:rPr>
          <w:rFonts w:ascii="Arial" w:hAnsi="Arial" w:cs="Arial"/>
          <w:color w:val="000000"/>
          <w:sz w:val="24"/>
          <w:szCs w:val="24"/>
          <w:lang w:val="es-DO"/>
        </w:rPr>
        <w:t>c) Aplicar y corregir pruebas psicométricas</w:t>
      </w:r>
    </w:p>
    <w:p w14:paraId="1E5FF3EC" w14:textId="7DFD776C" w:rsidR="006D09B1" w:rsidRPr="006D09B1" w:rsidRDefault="006D09B1" w:rsidP="00A76ED8">
      <w:pPr>
        <w:numPr>
          <w:ilvl w:val="0"/>
          <w:numId w:val="41"/>
        </w:numPr>
        <w:suppressAutoHyphens w:val="0"/>
        <w:autoSpaceDE w:val="0"/>
        <w:adjustRightInd w:val="0"/>
        <w:spacing w:after="28" w:line="240" w:lineRule="auto"/>
        <w:rPr>
          <w:rFonts w:ascii="Arial" w:hAnsi="Arial" w:cs="Arial"/>
          <w:color w:val="000000"/>
          <w:sz w:val="24"/>
          <w:szCs w:val="24"/>
          <w:lang w:val="es-DO"/>
        </w:rPr>
      </w:pPr>
      <w:r w:rsidRPr="006D09B1">
        <w:rPr>
          <w:rFonts w:ascii="Arial" w:hAnsi="Arial" w:cs="Arial"/>
          <w:color w:val="000000"/>
          <w:sz w:val="24"/>
          <w:szCs w:val="24"/>
          <w:lang w:val="es-DO"/>
        </w:rPr>
        <w:t>d) Ofrecer información sobre los diferentes servicios que ofrece la DOP</w:t>
      </w:r>
    </w:p>
    <w:p w14:paraId="1EF6C35E" w14:textId="57B857AC" w:rsidR="006D09B1" w:rsidRPr="00211A78" w:rsidRDefault="006D09B1" w:rsidP="00A76ED8">
      <w:pPr>
        <w:numPr>
          <w:ilvl w:val="0"/>
          <w:numId w:val="41"/>
        </w:numPr>
        <w:suppressAutoHyphens w:val="0"/>
        <w:autoSpaceDE w:val="0"/>
        <w:adjustRightInd w:val="0"/>
        <w:spacing w:after="28" w:line="240" w:lineRule="auto"/>
        <w:rPr>
          <w:rFonts w:ascii="Arial" w:hAnsi="Arial" w:cs="Arial"/>
          <w:color w:val="000000"/>
          <w:sz w:val="24"/>
          <w:szCs w:val="24"/>
          <w:lang w:val="es-DO"/>
        </w:rPr>
      </w:pPr>
      <w:r w:rsidRPr="006D09B1">
        <w:rPr>
          <w:rFonts w:ascii="Arial" w:hAnsi="Arial" w:cs="Arial"/>
          <w:color w:val="000000"/>
          <w:sz w:val="24"/>
          <w:szCs w:val="24"/>
          <w:lang w:val="es-DO"/>
        </w:rPr>
        <w:t>e) Realizar registros estadísticos de la demanda de servicios en la DOP</w:t>
      </w:r>
    </w:p>
    <w:p w14:paraId="350F62DD" w14:textId="1658676D" w:rsidR="006D09B1" w:rsidRPr="00211A78" w:rsidRDefault="006D09B1" w:rsidP="00A76ED8">
      <w:pPr>
        <w:numPr>
          <w:ilvl w:val="0"/>
          <w:numId w:val="41"/>
        </w:numPr>
        <w:suppressAutoHyphens w:val="0"/>
        <w:autoSpaceDE w:val="0"/>
        <w:adjustRightInd w:val="0"/>
        <w:spacing w:after="0" w:line="240" w:lineRule="auto"/>
        <w:rPr>
          <w:rFonts w:ascii="Arial" w:hAnsi="Arial" w:cs="Arial"/>
          <w:color w:val="000000"/>
          <w:lang w:val="es-DO"/>
        </w:rPr>
      </w:pPr>
      <w:r w:rsidRPr="006D09B1">
        <w:rPr>
          <w:rFonts w:ascii="Arial" w:hAnsi="Arial" w:cs="Arial"/>
          <w:color w:val="000000"/>
          <w:sz w:val="24"/>
          <w:szCs w:val="24"/>
          <w:lang w:val="es-DO"/>
        </w:rPr>
        <w:t>f</w:t>
      </w:r>
      <w:r w:rsidRPr="00211A78">
        <w:rPr>
          <w:rFonts w:ascii="Arial" w:hAnsi="Arial" w:cs="Arial"/>
          <w:color w:val="000000"/>
          <w:sz w:val="24"/>
          <w:szCs w:val="24"/>
          <w:lang w:val="es-DO"/>
        </w:rPr>
        <w:t xml:space="preserve">) Otras atribuciones determinadas en el Manual de Funciones, Descripción de Puestos y Perfiles del Personal </w:t>
      </w:r>
      <w:r w:rsidRPr="00895804">
        <w:rPr>
          <w:rFonts w:ascii="Arial" w:hAnsi="Arial" w:cs="Arial"/>
          <w:color w:val="000000"/>
          <w:sz w:val="24"/>
          <w:szCs w:val="24"/>
          <w:lang w:val="es-DO"/>
        </w:rPr>
        <w:t xml:space="preserve">de la Dirección </w:t>
      </w:r>
      <w:r w:rsidRPr="00211A78">
        <w:rPr>
          <w:rFonts w:ascii="Arial" w:hAnsi="Arial" w:cs="Arial"/>
          <w:color w:val="000000"/>
          <w:sz w:val="24"/>
          <w:szCs w:val="24"/>
          <w:lang w:val="es-DO"/>
        </w:rPr>
        <w:t>de Orientación Profesional, correspondientes a la especificidad de su área</w:t>
      </w:r>
      <w:r w:rsidRPr="00211A78">
        <w:rPr>
          <w:rFonts w:ascii="Arial" w:hAnsi="Arial" w:cs="Arial"/>
          <w:color w:val="000000"/>
          <w:lang w:val="es-DO"/>
        </w:rPr>
        <w:t xml:space="preserve">. </w:t>
      </w:r>
    </w:p>
    <w:p w14:paraId="5645DBAF" w14:textId="77777777" w:rsidR="00211A78" w:rsidRDefault="00211A78" w:rsidP="00A76ED8">
      <w:pPr>
        <w:suppressAutoHyphens w:val="0"/>
        <w:autoSpaceDE w:val="0"/>
        <w:adjustRightInd w:val="0"/>
        <w:spacing w:after="0" w:line="240" w:lineRule="auto"/>
        <w:rPr>
          <w:rFonts w:ascii="Arial" w:hAnsi="Arial" w:cs="Arial"/>
          <w:color w:val="000000"/>
          <w:sz w:val="24"/>
          <w:szCs w:val="24"/>
          <w:lang w:val="es-DO"/>
        </w:rPr>
      </w:pPr>
    </w:p>
    <w:p w14:paraId="44AA6CEF" w14:textId="77777777" w:rsidR="00211A78" w:rsidRPr="00211A78" w:rsidRDefault="00211A78" w:rsidP="00A76ED8">
      <w:pPr>
        <w:suppressAutoHyphens w:val="0"/>
        <w:autoSpaceDE w:val="0"/>
        <w:adjustRightInd w:val="0"/>
        <w:spacing w:after="0" w:line="240" w:lineRule="auto"/>
        <w:rPr>
          <w:rFonts w:ascii="Arial" w:hAnsi="Arial" w:cs="Arial"/>
          <w:color w:val="000000"/>
          <w:sz w:val="24"/>
          <w:szCs w:val="24"/>
          <w:lang w:val="es-DO"/>
        </w:rPr>
      </w:pPr>
    </w:p>
    <w:p w14:paraId="72CA1F1D" w14:textId="77777777" w:rsidR="001A5A3B" w:rsidRPr="00211A78" w:rsidRDefault="001A5A3B" w:rsidP="00A76ED8">
      <w:pPr>
        <w:suppressAutoHyphens w:val="0"/>
        <w:autoSpaceDE w:val="0"/>
        <w:adjustRightInd w:val="0"/>
        <w:spacing w:after="0" w:line="240" w:lineRule="auto"/>
        <w:rPr>
          <w:rFonts w:ascii="Arial" w:hAnsi="Arial" w:cs="Arial"/>
          <w:color w:val="000000"/>
          <w:sz w:val="24"/>
          <w:szCs w:val="24"/>
          <w:lang w:val="es-DO"/>
        </w:rPr>
      </w:pPr>
    </w:p>
    <w:p w14:paraId="71FF3035" w14:textId="0B2356C3" w:rsidR="001A5A3B" w:rsidRPr="00211A78" w:rsidRDefault="001A5A3B" w:rsidP="00F3237E">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CAPÍTULO 10:</w:t>
      </w:r>
    </w:p>
    <w:p w14:paraId="7E914E07" w14:textId="65E95F5B" w:rsidR="001A5A3B" w:rsidRPr="00211A78" w:rsidRDefault="001A5A3B" w:rsidP="00F3237E">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PROCEDIMIENTO GENERAL DE COMPARECENCIA ANTE ORGANISMOS</w:t>
      </w:r>
    </w:p>
    <w:p w14:paraId="0AC9276F" w14:textId="77777777" w:rsidR="001A5A3B" w:rsidRPr="00211A78" w:rsidRDefault="001A5A3B" w:rsidP="00F3237E">
      <w:pPr>
        <w:suppressAutoHyphens w:val="0"/>
        <w:autoSpaceDE w:val="0"/>
        <w:adjustRightInd w:val="0"/>
        <w:spacing w:after="0" w:line="240" w:lineRule="auto"/>
        <w:jc w:val="center"/>
        <w:rPr>
          <w:rFonts w:ascii="Arial" w:hAnsi="Arial" w:cs="Arial"/>
          <w:color w:val="000000"/>
          <w:sz w:val="24"/>
          <w:szCs w:val="24"/>
          <w:lang w:val="es-DO"/>
        </w:rPr>
      </w:pPr>
    </w:p>
    <w:p w14:paraId="61FA8D29" w14:textId="77777777" w:rsidR="001A5A3B" w:rsidRPr="00211A78" w:rsidRDefault="001A5A3B" w:rsidP="00A76ED8">
      <w:pPr>
        <w:spacing w:after="0"/>
        <w:rPr>
          <w:rFonts w:ascii="Arial" w:hAnsi="Arial" w:cs="Arial"/>
          <w:b/>
          <w:bCs/>
          <w:sz w:val="24"/>
          <w:szCs w:val="24"/>
          <w:u w:val="single"/>
        </w:rPr>
      </w:pPr>
      <w:r w:rsidRPr="00211A78">
        <w:rPr>
          <w:rFonts w:ascii="Arial" w:hAnsi="Arial" w:cs="Arial"/>
          <w:b/>
          <w:bCs/>
          <w:sz w:val="24"/>
          <w:szCs w:val="24"/>
          <w:u w:val="single"/>
        </w:rPr>
        <w:t>Dice:</w:t>
      </w:r>
    </w:p>
    <w:p w14:paraId="3A3659B0" w14:textId="0FA5B0DF" w:rsidR="001A5A3B" w:rsidRPr="00211A78" w:rsidRDefault="001A5A3B"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sz w:val="24"/>
          <w:szCs w:val="24"/>
        </w:rPr>
        <w:t xml:space="preserve">ARTÍCULO 48.- Comparecencia Antes los Órganos Directivos. </w:t>
      </w:r>
      <w:r w:rsidRPr="00211A78">
        <w:rPr>
          <w:rFonts w:ascii="Arial" w:hAnsi="Arial" w:cs="Arial"/>
          <w:sz w:val="24"/>
          <w:szCs w:val="24"/>
        </w:rPr>
        <w:t xml:space="preserve">El </w:t>
      </w:r>
      <w:r w:rsidR="00211A78" w:rsidRPr="00211A78">
        <w:rPr>
          <w:rFonts w:ascii="Arial" w:hAnsi="Arial" w:cs="Arial"/>
          <w:sz w:val="24"/>
          <w:szCs w:val="24"/>
        </w:rPr>
        <w:t>director</w:t>
      </w:r>
      <w:r w:rsidRPr="00211A78">
        <w:rPr>
          <w:rFonts w:ascii="Arial" w:hAnsi="Arial" w:cs="Arial"/>
          <w:sz w:val="24"/>
          <w:szCs w:val="24"/>
        </w:rPr>
        <w:t xml:space="preserve"> (a) y el personal responsable de las diferentes áreas de admisión podrán comparecer antes los organismos que sean citados tanto internos como externos, y únicamente serán cuestionados sobre aspectos relativos a su funciones y competencia para lo cual podrán utilizar </w:t>
      </w:r>
      <w:r w:rsidR="00211A78" w:rsidRPr="00211A78">
        <w:rPr>
          <w:rFonts w:ascii="Arial" w:hAnsi="Arial" w:cs="Arial"/>
          <w:sz w:val="24"/>
          <w:szCs w:val="24"/>
        </w:rPr>
        <w:t>la documentación</w:t>
      </w:r>
      <w:r w:rsidRPr="00211A78">
        <w:rPr>
          <w:rFonts w:ascii="Arial" w:hAnsi="Arial" w:cs="Arial"/>
          <w:sz w:val="24"/>
          <w:szCs w:val="24"/>
        </w:rPr>
        <w:t xml:space="preserve"> o sus respectivos papeles de trabajo en casos que le sean requeridos para los fines.</w:t>
      </w:r>
    </w:p>
    <w:p w14:paraId="03EB54DE" w14:textId="77777777" w:rsidR="001A5A3B" w:rsidRPr="00211A78" w:rsidRDefault="001A5A3B" w:rsidP="00A76ED8">
      <w:pPr>
        <w:suppressAutoHyphens w:val="0"/>
        <w:autoSpaceDE w:val="0"/>
        <w:adjustRightInd w:val="0"/>
        <w:spacing w:after="0" w:line="240" w:lineRule="auto"/>
        <w:rPr>
          <w:rFonts w:ascii="Arial" w:hAnsi="Arial" w:cs="Arial"/>
          <w:sz w:val="24"/>
          <w:szCs w:val="24"/>
          <w:lang w:val="es-DO"/>
        </w:rPr>
      </w:pPr>
    </w:p>
    <w:p w14:paraId="4C465350" w14:textId="77777777" w:rsidR="001A5A3B" w:rsidRPr="00211A78" w:rsidRDefault="001A5A3B" w:rsidP="00A76ED8">
      <w:pPr>
        <w:suppressAutoHyphens w:val="0"/>
        <w:autoSpaceDE w:val="0"/>
        <w:adjustRightInd w:val="0"/>
        <w:spacing w:after="0" w:line="240" w:lineRule="auto"/>
        <w:rPr>
          <w:rFonts w:ascii="Arial" w:hAnsi="Arial" w:cs="Arial"/>
          <w:color w:val="000000"/>
          <w:sz w:val="24"/>
          <w:szCs w:val="24"/>
          <w:lang w:val="es-DO"/>
        </w:rPr>
      </w:pPr>
    </w:p>
    <w:p w14:paraId="1158FE9F" w14:textId="77777777" w:rsidR="007A1A81" w:rsidRPr="00211A78" w:rsidRDefault="007A1A81" w:rsidP="00A76ED8">
      <w:pPr>
        <w:pStyle w:val="Sinespaciado"/>
        <w:rPr>
          <w:rFonts w:ascii="Arial" w:hAnsi="Arial" w:cs="Arial"/>
          <w:b/>
          <w:color w:val="000000"/>
          <w:sz w:val="24"/>
          <w:szCs w:val="24"/>
          <w:u w:val="single"/>
        </w:rPr>
      </w:pPr>
      <w:r w:rsidRPr="00211A78">
        <w:rPr>
          <w:rFonts w:ascii="Arial" w:hAnsi="Arial" w:cs="Arial"/>
          <w:b/>
          <w:color w:val="000000"/>
          <w:sz w:val="24"/>
          <w:szCs w:val="24"/>
          <w:u w:val="single"/>
        </w:rPr>
        <w:t>Debe decir:</w:t>
      </w:r>
    </w:p>
    <w:p w14:paraId="0B70F7AE" w14:textId="1ADA54F6" w:rsidR="007A1A81" w:rsidRPr="00211A78" w:rsidRDefault="007A1A81"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sz w:val="24"/>
          <w:szCs w:val="24"/>
        </w:rPr>
        <w:t xml:space="preserve">ARTÍCULO 48.- Comparecencia Antes los Órganos Directivos. </w:t>
      </w:r>
      <w:r w:rsidRPr="00211A78">
        <w:rPr>
          <w:rFonts w:ascii="Arial" w:hAnsi="Arial" w:cs="Arial"/>
          <w:sz w:val="24"/>
          <w:szCs w:val="24"/>
        </w:rPr>
        <w:t xml:space="preserve">El director (a) y el personal responsable de las diferentes áreas de la Dirección de Orientación Profesional podrán comparecer antes los organismos que sean citados tanto internos como externos, y únicamente serán cuestionados sobre aspectos </w:t>
      </w:r>
      <w:r w:rsidRPr="00211A78">
        <w:rPr>
          <w:rFonts w:ascii="Arial" w:hAnsi="Arial" w:cs="Arial"/>
          <w:sz w:val="24"/>
          <w:szCs w:val="24"/>
        </w:rPr>
        <w:lastRenderedPageBreak/>
        <w:t>relativos a su funciones y competencia para lo cual podrán utilizar la documentación o sus respectivos papeles de trabajo en casos que le sean requeridos para los fines.</w:t>
      </w:r>
    </w:p>
    <w:p w14:paraId="07DA8A4F" w14:textId="77777777" w:rsidR="007A1A81" w:rsidRPr="00211A78" w:rsidRDefault="007A1A81" w:rsidP="00A76ED8">
      <w:pPr>
        <w:suppressAutoHyphens w:val="0"/>
        <w:autoSpaceDE w:val="0"/>
        <w:adjustRightInd w:val="0"/>
        <w:spacing w:after="0" w:line="240" w:lineRule="auto"/>
        <w:rPr>
          <w:rFonts w:ascii="Arial" w:hAnsi="Arial" w:cs="Arial"/>
          <w:color w:val="BF8F00" w:themeColor="accent4" w:themeShade="BF"/>
          <w:sz w:val="24"/>
          <w:szCs w:val="24"/>
          <w:lang w:val="es-DO"/>
        </w:rPr>
      </w:pPr>
    </w:p>
    <w:p w14:paraId="069010F6" w14:textId="77777777" w:rsidR="001A5A3B" w:rsidRDefault="001A5A3B" w:rsidP="00A76ED8">
      <w:pPr>
        <w:suppressAutoHyphens w:val="0"/>
        <w:autoSpaceDE w:val="0"/>
        <w:adjustRightInd w:val="0"/>
        <w:spacing w:after="0" w:line="240" w:lineRule="auto"/>
        <w:rPr>
          <w:rFonts w:ascii="Arial" w:hAnsi="Arial" w:cs="Arial"/>
          <w:color w:val="000000"/>
          <w:sz w:val="24"/>
          <w:szCs w:val="24"/>
          <w:lang w:val="es-DO"/>
        </w:rPr>
      </w:pPr>
    </w:p>
    <w:p w14:paraId="444F6F98" w14:textId="77777777" w:rsidR="001A5A3B" w:rsidRPr="00211A78" w:rsidRDefault="001A5A3B" w:rsidP="00A76ED8">
      <w:pPr>
        <w:suppressAutoHyphens w:val="0"/>
        <w:autoSpaceDE w:val="0"/>
        <w:adjustRightInd w:val="0"/>
        <w:spacing w:after="0" w:line="240" w:lineRule="auto"/>
        <w:rPr>
          <w:rFonts w:ascii="Arial" w:hAnsi="Arial" w:cs="Arial"/>
          <w:color w:val="000000"/>
          <w:sz w:val="24"/>
          <w:szCs w:val="24"/>
          <w:lang w:val="es-DO"/>
        </w:rPr>
      </w:pPr>
    </w:p>
    <w:p w14:paraId="58298147" w14:textId="77777777" w:rsidR="001A5A3B" w:rsidRPr="00211A78" w:rsidRDefault="001A5A3B" w:rsidP="00A76ED8">
      <w:pPr>
        <w:suppressAutoHyphens w:val="0"/>
        <w:autoSpaceDE w:val="0"/>
        <w:adjustRightInd w:val="0"/>
        <w:spacing w:after="0" w:line="240" w:lineRule="auto"/>
        <w:rPr>
          <w:rFonts w:ascii="Arial" w:hAnsi="Arial" w:cs="Arial"/>
          <w:color w:val="000000"/>
          <w:sz w:val="24"/>
          <w:szCs w:val="24"/>
          <w:lang w:val="es-DO"/>
        </w:rPr>
      </w:pPr>
    </w:p>
    <w:p w14:paraId="7A6FC1F3" w14:textId="3678ED04" w:rsidR="0014006A" w:rsidRPr="00211A78" w:rsidRDefault="0014006A" w:rsidP="00F3237E">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CAPÍTULO 11:</w:t>
      </w:r>
    </w:p>
    <w:p w14:paraId="2C708DC6" w14:textId="55C8851B" w:rsidR="0014006A" w:rsidRPr="00211A78" w:rsidRDefault="0014006A" w:rsidP="00F3237E">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EL PROCESO DE ORIENTACIÓN PROFESIONAL</w:t>
      </w:r>
    </w:p>
    <w:p w14:paraId="4B52316F" w14:textId="77777777" w:rsidR="001A5A3B" w:rsidRPr="00211A78" w:rsidRDefault="001A5A3B" w:rsidP="00A76ED8">
      <w:pPr>
        <w:suppressAutoHyphens w:val="0"/>
        <w:autoSpaceDE w:val="0"/>
        <w:adjustRightInd w:val="0"/>
        <w:spacing w:after="0" w:line="240" w:lineRule="auto"/>
        <w:rPr>
          <w:rFonts w:ascii="Arial" w:hAnsi="Arial" w:cs="Arial"/>
          <w:color w:val="000000"/>
          <w:sz w:val="24"/>
          <w:szCs w:val="24"/>
          <w:lang w:val="es-DO"/>
        </w:rPr>
      </w:pPr>
    </w:p>
    <w:p w14:paraId="73CAD7FA" w14:textId="77777777" w:rsidR="001A5A3B" w:rsidRPr="00211A78" w:rsidRDefault="001A5A3B" w:rsidP="00A76ED8">
      <w:pPr>
        <w:spacing w:after="0"/>
        <w:rPr>
          <w:rFonts w:ascii="Arial" w:hAnsi="Arial" w:cs="Arial"/>
          <w:b/>
          <w:bCs/>
          <w:sz w:val="24"/>
          <w:szCs w:val="24"/>
          <w:u w:val="single"/>
        </w:rPr>
      </w:pPr>
      <w:bookmarkStart w:id="29" w:name="_Hlk134526828"/>
      <w:r w:rsidRPr="00211A78">
        <w:rPr>
          <w:rFonts w:ascii="Arial" w:hAnsi="Arial" w:cs="Arial"/>
          <w:b/>
          <w:bCs/>
          <w:sz w:val="24"/>
          <w:szCs w:val="24"/>
          <w:u w:val="single"/>
        </w:rPr>
        <w:t>Dice:</w:t>
      </w:r>
    </w:p>
    <w:p w14:paraId="74FBC090" w14:textId="77777777" w:rsidR="0014006A" w:rsidRPr="00211A78" w:rsidRDefault="0014006A" w:rsidP="00A76ED8">
      <w:pPr>
        <w:suppressAutoHyphens w:val="0"/>
        <w:autoSpaceDE w:val="0"/>
        <w:adjustRightInd w:val="0"/>
        <w:spacing w:after="0" w:line="240" w:lineRule="auto"/>
        <w:rPr>
          <w:rFonts w:ascii="Arial" w:hAnsi="Arial" w:cs="Arial"/>
          <w:sz w:val="24"/>
          <w:szCs w:val="24"/>
          <w:lang w:val="es-DO"/>
        </w:rPr>
      </w:pPr>
      <w:bookmarkStart w:id="30" w:name="_Hlk134526099"/>
      <w:bookmarkEnd w:id="29"/>
      <w:r w:rsidRPr="00211A78">
        <w:rPr>
          <w:rFonts w:ascii="Arial" w:hAnsi="Arial" w:cs="Arial"/>
          <w:b/>
          <w:bCs/>
          <w:sz w:val="24"/>
          <w:szCs w:val="24"/>
          <w:lang w:val="es-DO"/>
        </w:rPr>
        <w:t xml:space="preserve">ARTÍCULO 52.- Procedimientos indispensables del proceso. </w:t>
      </w:r>
      <w:r w:rsidRPr="00211A78">
        <w:rPr>
          <w:rFonts w:ascii="Arial" w:hAnsi="Arial" w:cs="Arial"/>
          <w:sz w:val="24"/>
          <w:szCs w:val="24"/>
          <w:lang w:val="es-DO"/>
        </w:rPr>
        <w:t xml:space="preserve">El proceso de orientación profesional requiere la realización de los siguientes procedimientos: </w:t>
      </w:r>
    </w:p>
    <w:p w14:paraId="79175A22" w14:textId="77777777" w:rsidR="0014006A" w:rsidRPr="00211A78" w:rsidRDefault="0014006A" w:rsidP="00A76ED8">
      <w:pPr>
        <w:numPr>
          <w:ilvl w:val="0"/>
          <w:numId w:val="21"/>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a) </w:t>
      </w:r>
      <w:r w:rsidRPr="00211A78">
        <w:rPr>
          <w:rFonts w:ascii="Arial" w:hAnsi="Arial" w:cs="Arial"/>
          <w:i/>
          <w:iCs/>
          <w:sz w:val="24"/>
          <w:szCs w:val="24"/>
          <w:lang w:val="es-DO"/>
        </w:rPr>
        <w:t xml:space="preserve">Solicitud del servicio. </w:t>
      </w:r>
      <w:r w:rsidRPr="00211A78">
        <w:rPr>
          <w:rFonts w:ascii="Arial" w:hAnsi="Arial" w:cs="Arial"/>
          <w:sz w:val="24"/>
          <w:szCs w:val="24"/>
          <w:lang w:val="es-DO"/>
        </w:rPr>
        <w:t xml:space="preserve">El servicio debe ser solicitado exclusivamente por los estudiantes y profesores de la Universidad. La solicitud del (de la) debe estar acompañada del formulario de inscripción y su identificación, preferiblemente el carnet de la universidad para poder participar; </w:t>
      </w:r>
    </w:p>
    <w:bookmarkEnd w:id="30"/>
    <w:p w14:paraId="3F9C11AA" w14:textId="77777777" w:rsidR="00A01B8B" w:rsidRPr="00211A78" w:rsidRDefault="00A01B8B" w:rsidP="00A76ED8">
      <w:pPr>
        <w:spacing w:after="0"/>
        <w:rPr>
          <w:rFonts w:ascii="Arial" w:hAnsi="Arial" w:cs="Arial"/>
          <w:b/>
          <w:bCs/>
          <w:color w:val="BF8F00" w:themeColor="accent4" w:themeShade="BF"/>
          <w:sz w:val="24"/>
          <w:szCs w:val="24"/>
          <w:lang w:val="es-DO"/>
        </w:rPr>
      </w:pPr>
    </w:p>
    <w:p w14:paraId="22EBBE77" w14:textId="77777777" w:rsidR="00A1330D" w:rsidRPr="00211A78" w:rsidRDefault="00A1330D" w:rsidP="00A76ED8">
      <w:pPr>
        <w:numPr>
          <w:ilvl w:val="0"/>
          <w:numId w:val="38"/>
        </w:numPr>
        <w:suppressAutoHyphens w:val="0"/>
        <w:autoSpaceDE w:val="0"/>
        <w:adjustRightInd w:val="0"/>
        <w:spacing w:after="0" w:line="240" w:lineRule="auto"/>
        <w:rPr>
          <w:rFonts w:ascii="Arial" w:hAnsi="Arial" w:cs="Arial"/>
          <w:color w:val="000000"/>
          <w:sz w:val="24"/>
          <w:szCs w:val="24"/>
          <w:lang w:val="es-DO"/>
        </w:rPr>
      </w:pPr>
      <w:bookmarkStart w:id="31" w:name="_Hlk134526457"/>
      <w:r w:rsidRPr="00211A78">
        <w:rPr>
          <w:rFonts w:ascii="Arial" w:hAnsi="Arial" w:cs="Arial"/>
          <w:color w:val="000000"/>
          <w:sz w:val="24"/>
          <w:szCs w:val="24"/>
          <w:lang w:val="es-DO"/>
        </w:rPr>
        <w:t xml:space="preserve">b) </w:t>
      </w:r>
      <w:r w:rsidRPr="00211A78">
        <w:rPr>
          <w:rFonts w:ascii="Arial" w:hAnsi="Arial" w:cs="Arial"/>
          <w:i/>
          <w:iCs/>
          <w:color w:val="000000"/>
          <w:sz w:val="24"/>
          <w:szCs w:val="24"/>
          <w:lang w:val="es-DO"/>
        </w:rPr>
        <w:t>Asignación de código a expediente</w:t>
      </w:r>
      <w:bookmarkEnd w:id="31"/>
      <w:r w:rsidRPr="00211A78">
        <w:rPr>
          <w:rFonts w:ascii="Arial" w:hAnsi="Arial" w:cs="Arial"/>
          <w:i/>
          <w:iCs/>
          <w:color w:val="000000"/>
          <w:sz w:val="24"/>
          <w:szCs w:val="24"/>
          <w:lang w:val="es-DO"/>
        </w:rPr>
        <w:t xml:space="preserve">. </w:t>
      </w:r>
      <w:r w:rsidRPr="00211A78">
        <w:rPr>
          <w:rFonts w:ascii="Arial" w:hAnsi="Arial" w:cs="Arial"/>
          <w:color w:val="000000"/>
          <w:sz w:val="24"/>
          <w:szCs w:val="24"/>
          <w:lang w:val="es-DO"/>
        </w:rPr>
        <w:t xml:space="preserve">Una vez iniciado el proceso, el Departamento de Orientación Profesional le asignará a cada expediente el mismo código o Registro Nacional de Estudiante (RNE), para que a partir de ese momento el (la) admitido (a) pueda seguir dándosele seguimiento a la intervención hasta que se haya completado el resultado final; </w:t>
      </w:r>
    </w:p>
    <w:p w14:paraId="48F6B286" w14:textId="77777777" w:rsidR="00A1330D" w:rsidRPr="00211A78" w:rsidRDefault="00A1330D" w:rsidP="00A76ED8">
      <w:pPr>
        <w:spacing w:after="0"/>
        <w:rPr>
          <w:rFonts w:ascii="Arial" w:hAnsi="Arial" w:cs="Arial"/>
          <w:b/>
          <w:bCs/>
          <w:sz w:val="24"/>
          <w:szCs w:val="24"/>
          <w:lang w:val="es-DO"/>
        </w:rPr>
      </w:pPr>
    </w:p>
    <w:p w14:paraId="423FDCC3" w14:textId="77777777" w:rsidR="00A1330D" w:rsidRPr="00211A78" w:rsidRDefault="00A1330D" w:rsidP="00A76ED8">
      <w:pPr>
        <w:suppressAutoHyphens w:val="0"/>
        <w:autoSpaceDE w:val="0"/>
        <w:adjustRightInd w:val="0"/>
        <w:spacing w:after="0" w:line="240" w:lineRule="auto"/>
        <w:rPr>
          <w:rFonts w:ascii="Arial" w:hAnsi="Arial" w:cs="Arial"/>
          <w:color w:val="000000"/>
          <w:sz w:val="24"/>
          <w:szCs w:val="24"/>
          <w:lang w:val="es-DO"/>
        </w:rPr>
      </w:pPr>
    </w:p>
    <w:p w14:paraId="2704F910" w14:textId="77777777" w:rsidR="00A1330D" w:rsidRPr="00211A78" w:rsidRDefault="00A1330D" w:rsidP="00A76ED8">
      <w:pPr>
        <w:numPr>
          <w:ilvl w:val="0"/>
          <w:numId w:val="39"/>
        </w:num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d) </w:t>
      </w:r>
      <w:r w:rsidRPr="00211A78">
        <w:rPr>
          <w:rFonts w:ascii="Arial" w:hAnsi="Arial" w:cs="Arial"/>
          <w:i/>
          <w:iCs/>
          <w:color w:val="000000"/>
          <w:sz w:val="24"/>
          <w:szCs w:val="24"/>
          <w:lang w:val="es-DO"/>
        </w:rPr>
        <w:t xml:space="preserve">Permanencia en el programa. </w:t>
      </w:r>
      <w:r w:rsidRPr="00211A78">
        <w:rPr>
          <w:rFonts w:ascii="Arial" w:hAnsi="Arial" w:cs="Arial"/>
          <w:color w:val="000000"/>
          <w:sz w:val="24"/>
          <w:szCs w:val="24"/>
          <w:lang w:val="es-DO"/>
        </w:rPr>
        <w:t xml:space="preserve">Los estudiantes que participan en el programa deben permanecer el ciclo completo asignado a la formación; no es permitida la inasistencia injustificada; </w:t>
      </w:r>
    </w:p>
    <w:p w14:paraId="51EAC1F7" w14:textId="77777777" w:rsidR="00A1330D" w:rsidRPr="00211A78" w:rsidRDefault="00A1330D" w:rsidP="00A76ED8">
      <w:pPr>
        <w:spacing w:after="0"/>
        <w:rPr>
          <w:rFonts w:ascii="Arial" w:hAnsi="Arial" w:cs="Arial"/>
          <w:b/>
          <w:bCs/>
          <w:color w:val="BF8F00" w:themeColor="accent4" w:themeShade="BF"/>
          <w:sz w:val="24"/>
          <w:szCs w:val="24"/>
          <w:lang w:val="es-DO"/>
        </w:rPr>
      </w:pPr>
    </w:p>
    <w:p w14:paraId="7FE2F17C" w14:textId="6479BFF3" w:rsidR="00A01B8B" w:rsidRPr="00211A78" w:rsidRDefault="00A1330D" w:rsidP="00A76ED8">
      <w:pPr>
        <w:spacing w:after="0"/>
        <w:rPr>
          <w:rFonts w:ascii="Arial" w:hAnsi="Arial" w:cs="Arial"/>
          <w:b/>
          <w:bCs/>
          <w:color w:val="BF8F00" w:themeColor="accent4" w:themeShade="BF"/>
          <w:sz w:val="24"/>
          <w:szCs w:val="24"/>
        </w:rPr>
      </w:pPr>
      <w:r w:rsidRPr="00211A78">
        <w:rPr>
          <w:rFonts w:ascii="Arial" w:hAnsi="Arial" w:cs="Arial"/>
          <w:b/>
          <w:color w:val="000000"/>
          <w:sz w:val="24"/>
          <w:szCs w:val="24"/>
          <w:u w:val="single"/>
        </w:rPr>
        <w:t>Debe decir:</w:t>
      </w:r>
    </w:p>
    <w:p w14:paraId="725100AA" w14:textId="77777777" w:rsidR="00895804" w:rsidRDefault="00A1330D"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b/>
          <w:bCs/>
          <w:sz w:val="24"/>
          <w:szCs w:val="24"/>
          <w:lang w:val="es-DO"/>
        </w:rPr>
        <w:t xml:space="preserve">ARTÍCULO 52.- Procedimientos indispensables del proceso. </w:t>
      </w:r>
      <w:r w:rsidRPr="00211A78">
        <w:rPr>
          <w:rFonts w:ascii="Arial" w:hAnsi="Arial" w:cs="Arial"/>
          <w:sz w:val="24"/>
          <w:szCs w:val="24"/>
          <w:lang w:val="es-DO"/>
        </w:rPr>
        <w:t>El proceso de orientación profesional requiere la realización de los siguientes procedimientos:</w:t>
      </w:r>
    </w:p>
    <w:p w14:paraId="6DE8BCF1" w14:textId="42D14BAD" w:rsidR="00A1330D" w:rsidRPr="00211A78" w:rsidRDefault="00A1330D" w:rsidP="00A76ED8">
      <w:p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 </w:t>
      </w:r>
    </w:p>
    <w:p w14:paraId="14A5682F" w14:textId="50ED7AF8" w:rsidR="00A1330D" w:rsidRPr="00211A78" w:rsidRDefault="00A1330D" w:rsidP="00A76ED8">
      <w:pPr>
        <w:numPr>
          <w:ilvl w:val="0"/>
          <w:numId w:val="37"/>
        </w:numPr>
        <w:suppressAutoHyphens w:val="0"/>
        <w:autoSpaceDE w:val="0"/>
        <w:adjustRightInd w:val="0"/>
        <w:spacing w:after="0" w:line="240" w:lineRule="auto"/>
        <w:rPr>
          <w:rFonts w:ascii="Arial" w:hAnsi="Arial" w:cs="Arial"/>
          <w:sz w:val="24"/>
          <w:szCs w:val="24"/>
          <w:lang w:val="es-DO"/>
        </w:rPr>
      </w:pPr>
      <w:r w:rsidRPr="00211A78">
        <w:rPr>
          <w:rFonts w:ascii="Arial" w:hAnsi="Arial" w:cs="Arial"/>
          <w:sz w:val="24"/>
          <w:szCs w:val="24"/>
          <w:lang w:val="es-DO"/>
        </w:rPr>
        <w:t xml:space="preserve">a) </w:t>
      </w:r>
      <w:r w:rsidRPr="00211A78">
        <w:rPr>
          <w:rFonts w:ascii="Arial" w:hAnsi="Arial" w:cs="Arial"/>
          <w:i/>
          <w:iCs/>
          <w:sz w:val="24"/>
          <w:szCs w:val="24"/>
          <w:lang w:val="es-DO"/>
        </w:rPr>
        <w:t xml:space="preserve">Solicitud del servicio. </w:t>
      </w:r>
      <w:r w:rsidRPr="00211A78">
        <w:rPr>
          <w:rFonts w:ascii="Arial" w:hAnsi="Arial" w:cs="Arial"/>
          <w:sz w:val="24"/>
          <w:szCs w:val="24"/>
          <w:lang w:val="es-DO"/>
        </w:rPr>
        <w:t xml:space="preserve">El servicio debe ser solicitado exclusivamente por los estudiantes, profesores y servidores de la Universidad. La solicitud del (de la) debe estar acompañada del formulario de inscripción y su identificación, preferiblemente el carnet de la universidad para poder participar; </w:t>
      </w:r>
    </w:p>
    <w:p w14:paraId="15DE6A20" w14:textId="77777777" w:rsidR="004A253A" w:rsidRPr="00211A78" w:rsidRDefault="004A253A" w:rsidP="00A76ED8">
      <w:pPr>
        <w:spacing w:after="0"/>
        <w:rPr>
          <w:rFonts w:ascii="Arial" w:hAnsi="Arial" w:cs="Arial"/>
          <w:b/>
          <w:bCs/>
          <w:sz w:val="24"/>
          <w:szCs w:val="24"/>
          <w:lang w:val="es-DO"/>
        </w:rPr>
      </w:pPr>
    </w:p>
    <w:p w14:paraId="62974EF7" w14:textId="5A432944" w:rsidR="00A1330D" w:rsidRPr="00211A78" w:rsidRDefault="00A1330D" w:rsidP="00A76ED8">
      <w:pPr>
        <w:suppressAutoHyphens w:val="0"/>
        <w:autoSpaceDE w:val="0"/>
        <w:adjustRightInd w:val="0"/>
        <w:spacing w:after="0" w:line="240" w:lineRule="auto"/>
        <w:rPr>
          <w:rFonts w:ascii="Arial" w:hAnsi="Arial" w:cs="Arial"/>
          <w:color w:val="000000"/>
          <w:sz w:val="24"/>
          <w:szCs w:val="24"/>
          <w:lang w:val="es-DO"/>
        </w:rPr>
      </w:pPr>
      <w:r w:rsidRPr="00B96672">
        <w:rPr>
          <w:rFonts w:ascii="Arial" w:hAnsi="Arial" w:cs="Arial"/>
          <w:color w:val="000000"/>
          <w:sz w:val="24"/>
          <w:szCs w:val="24"/>
          <w:lang w:val="es-DO"/>
        </w:rPr>
        <w:t>b) Asignación de código a expediente</w:t>
      </w:r>
      <w:r w:rsidRPr="00211A78">
        <w:rPr>
          <w:rFonts w:ascii="Arial" w:hAnsi="Arial" w:cs="Arial"/>
          <w:i/>
          <w:iCs/>
          <w:color w:val="000000"/>
          <w:sz w:val="24"/>
          <w:szCs w:val="24"/>
          <w:lang w:val="es-DO"/>
        </w:rPr>
        <w:t>.</w:t>
      </w:r>
      <w:r w:rsidRPr="00211A78">
        <w:rPr>
          <w:rFonts w:ascii="Arial" w:hAnsi="Arial" w:cs="Arial"/>
          <w:color w:val="000000"/>
          <w:sz w:val="24"/>
          <w:szCs w:val="24"/>
          <w:lang w:val="es-DO"/>
        </w:rPr>
        <w:t xml:space="preserve"> </w:t>
      </w:r>
      <w:r w:rsidRPr="00211A78">
        <w:rPr>
          <w:rFonts w:ascii="Arial" w:hAnsi="Arial" w:cs="Arial"/>
          <w:b/>
          <w:bCs/>
          <w:color w:val="000000"/>
          <w:sz w:val="24"/>
          <w:szCs w:val="24"/>
          <w:lang w:val="es-DO"/>
        </w:rPr>
        <w:t>No aplica para proceso de la DOP</w:t>
      </w:r>
      <w:r w:rsidRPr="00211A78">
        <w:rPr>
          <w:rFonts w:ascii="Arial" w:hAnsi="Arial" w:cs="Arial"/>
          <w:color w:val="000000"/>
          <w:sz w:val="24"/>
          <w:szCs w:val="24"/>
          <w:lang w:val="es-DO"/>
        </w:rPr>
        <w:t>.</w:t>
      </w:r>
    </w:p>
    <w:p w14:paraId="5B792BEE" w14:textId="77777777" w:rsidR="004A253A" w:rsidRPr="00211A78" w:rsidRDefault="004A253A" w:rsidP="00A76ED8">
      <w:pPr>
        <w:spacing w:after="0"/>
        <w:rPr>
          <w:rFonts w:ascii="Arial" w:hAnsi="Arial" w:cs="Arial"/>
          <w:b/>
          <w:bCs/>
          <w:sz w:val="24"/>
          <w:szCs w:val="24"/>
        </w:rPr>
      </w:pPr>
    </w:p>
    <w:p w14:paraId="288C1729" w14:textId="39F218D0" w:rsidR="00A1330D" w:rsidRPr="00211A78" w:rsidRDefault="00A1330D" w:rsidP="00A76ED8">
      <w:pPr>
        <w:suppressAutoHyphens w:val="0"/>
        <w:autoSpaceDE w:val="0"/>
        <w:adjustRightInd w:val="0"/>
        <w:spacing w:after="0" w:line="240" w:lineRule="auto"/>
        <w:rPr>
          <w:rFonts w:ascii="Arial" w:hAnsi="Arial" w:cs="Arial"/>
          <w:color w:val="000000"/>
          <w:sz w:val="24"/>
          <w:szCs w:val="24"/>
          <w:lang w:val="es-DO"/>
        </w:rPr>
      </w:pPr>
      <w:r w:rsidRPr="00211A78">
        <w:rPr>
          <w:rFonts w:ascii="Arial" w:hAnsi="Arial" w:cs="Arial"/>
          <w:color w:val="000000"/>
          <w:sz w:val="24"/>
          <w:szCs w:val="24"/>
          <w:lang w:val="es-DO"/>
        </w:rPr>
        <w:t xml:space="preserve">d) </w:t>
      </w:r>
      <w:r w:rsidRPr="00211A78">
        <w:rPr>
          <w:rFonts w:ascii="Arial" w:hAnsi="Arial" w:cs="Arial"/>
          <w:i/>
          <w:iCs/>
          <w:color w:val="000000"/>
          <w:sz w:val="24"/>
          <w:szCs w:val="24"/>
          <w:lang w:val="es-DO"/>
        </w:rPr>
        <w:t xml:space="preserve">Permanencia en </w:t>
      </w:r>
      <w:r w:rsidR="00835A9B" w:rsidRPr="00211A78">
        <w:rPr>
          <w:rFonts w:ascii="Arial" w:hAnsi="Arial" w:cs="Arial"/>
          <w:color w:val="000000"/>
          <w:sz w:val="24"/>
          <w:szCs w:val="24"/>
          <w:lang w:val="es-DO"/>
        </w:rPr>
        <w:t>los</w:t>
      </w:r>
      <w:r w:rsidRPr="00211A78">
        <w:rPr>
          <w:rFonts w:ascii="Arial" w:hAnsi="Arial" w:cs="Arial"/>
          <w:color w:val="000000"/>
          <w:sz w:val="24"/>
          <w:szCs w:val="24"/>
          <w:lang w:val="es-DO"/>
        </w:rPr>
        <w:t xml:space="preserve"> programa</w:t>
      </w:r>
      <w:r w:rsidR="00835A9B" w:rsidRPr="00211A78">
        <w:rPr>
          <w:rFonts w:ascii="Arial" w:hAnsi="Arial" w:cs="Arial"/>
          <w:color w:val="000000"/>
          <w:sz w:val="24"/>
          <w:szCs w:val="24"/>
          <w:lang w:val="es-DO"/>
        </w:rPr>
        <w:t>s</w:t>
      </w:r>
      <w:r w:rsidRPr="00211A78">
        <w:rPr>
          <w:rFonts w:ascii="Arial" w:hAnsi="Arial" w:cs="Arial"/>
          <w:i/>
          <w:iCs/>
          <w:color w:val="000000"/>
          <w:sz w:val="24"/>
          <w:szCs w:val="24"/>
          <w:lang w:val="es-DO"/>
        </w:rPr>
        <w:t xml:space="preserve">. </w:t>
      </w:r>
      <w:r w:rsidRPr="00211A78">
        <w:rPr>
          <w:rFonts w:ascii="Arial" w:hAnsi="Arial" w:cs="Arial"/>
          <w:color w:val="000000"/>
          <w:sz w:val="24"/>
          <w:szCs w:val="24"/>
          <w:lang w:val="es-DO"/>
        </w:rPr>
        <w:t xml:space="preserve">Los estudiantes que participan en </w:t>
      </w:r>
      <w:r w:rsidR="00835A9B" w:rsidRPr="00211A78">
        <w:rPr>
          <w:rFonts w:ascii="Arial" w:hAnsi="Arial" w:cs="Arial"/>
          <w:color w:val="000000"/>
          <w:sz w:val="24"/>
          <w:szCs w:val="24"/>
          <w:lang w:val="es-DO"/>
        </w:rPr>
        <w:t>los</w:t>
      </w:r>
      <w:r w:rsidRPr="00211A78">
        <w:rPr>
          <w:rFonts w:ascii="Arial" w:hAnsi="Arial" w:cs="Arial"/>
          <w:color w:val="000000"/>
          <w:sz w:val="24"/>
          <w:szCs w:val="24"/>
          <w:lang w:val="es-DO"/>
        </w:rPr>
        <w:t xml:space="preserve"> programa</w:t>
      </w:r>
      <w:r w:rsidR="00835A9B" w:rsidRPr="00211A78">
        <w:rPr>
          <w:rFonts w:ascii="Arial" w:hAnsi="Arial" w:cs="Arial"/>
          <w:color w:val="000000"/>
          <w:sz w:val="24"/>
          <w:szCs w:val="24"/>
          <w:lang w:val="es-DO"/>
        </w:rPr>
        <w:t>s</w:t>
      </w:r>
      <w:r w:rsidRPr="00211A78">
        <w:rPr>
          <w:rFonts w:ascii="Arial" w:hAnsi="Arial" w:cs="Arial"/>
          <w:color w:val="000000"/>
          <w:sz w:val="24"/>
          <w:szCs w:val="24"/>
          <w:lang w:val="es-DO"/>
        </w:rPr>
        <w:t xml:space="preserve"> deben permanecer el ciclo completo asignado a la formación; no es permitida la inasistencia injustificada; </w:t>
      </w:r>
    </w:p>
    <w:p w14:paraId="0D42FADA" w14:textId="77777777" w:rsidR="004A253A" w:rsidRPr="00211A78" w:rsidRDefault="004A253A" w:rsidP="00A76ED8">
      <w:pPr>
        <w:spacing w:after="0"/>
        <w:rPr>
          <w:rFonts w:ascii="Arial" w:hAnsi="Arial" w:cs="Arial"/>
          <w:b/>
          <w:bCs/>
          <w:sz w:val="24"/>
          <w:szCs w:val="24"/>
          <w:lang w:val="es-DO"/>
        </w:rPr>
      </w:pPr>
    </w:p>
    <w:p w14:paraId="1A05B96A" w14:textId="77777777" w:rsidR="004A253A" w:rsidRPr="00211A78" w:rsidRDefault="004A253A" w:rsidP="00A76ED8">
      <w:pPr>
        <w:spacing w:after="0"/>
        <w:rPr>
          <w:rFonts w:ascii="Arial" w:hAnsi="Arial" w:cs="Arial"/>
          <w:b/>
          <w:bCs/>
          <w:sz w:val="24"/>
          <w:szCs w:val="24"/>
        </w:rPr>
      </w:pPr>
    </w:p>
    <w:p w14:paraId="344267E5" w14:textId="77777777" w:rsidR="00B96672" w:rsidRDefault="00B96672" w:rsidP="00A76ED8">
      <w:pPr>
        <w:spacing w:after="0"/>
        <w:rPr>
          <w:rFonts w:ascii="Arial" w:hAnsi="Arial" w:cs="Arial"/>
          <w:b/>
          <w:bCs/>
          <w:sz w:val="24"/>
          <w:szCs w:val="24"/>
          <w:u w:val="single"/>
        </w:rPr>
      </w:pPr>
    </w:p>
    <w:p w14:paraId="63617B56" w14:textId="77777777" w:rsidR="00B96672" w:rsidRDefault="00B96672" w:rsidP="00A76ED8">
      <w:pPr>
        <w:spacing w:after="0"/>
        <w:rPr>
          <w:rFonts w:ascii="Arial" w:hAnsi="Arial" w:cs="Arial"/>
          <w:b/>
          <w:bCs/>
          <w:sz w:val="24"/>
          <w:szCs w:val="24"/>
          <w:u w:val="single"/>
        </w:rPr>
      </w:pPr>
    </w:p>
    <w:p w14:paraId="09ADB4DB" w14:textId="77777777" w:rsidR="00B96672" w:rsidRDefault="00B96672" w:rsidP="00A76ED8">
      <w:pPr>
        <w:spacing w:after="0"/>
        <w:rPr>
          <w:rFonts w:ascii="Arial" w:hAnsi="Arial" w:cs="Arial"/>
          <w:b/>
          <w:bCs/>
          <w:sz w:val="24"/>
          <w:szCs w:val="24"/>
          <w:u w:val="single"/>
        </w:rPr>
      </w:pPr>
    </w:p>
    <w:p w14:paraId="6133FD93" w14:textId="77777777" w:rsidR="00B96672" w:rsidRDefault="00B96672" w:rsidP="00A76ED8">
      <w:pPr>
        <w:spacing w:after="0"/>
        <w:rPr>
          <w:rFonts w:ascii="Arial" w:hAnsi="Arial" w:cs="Arial"/>
          <w:b/>
          <w:bCs/>
          <w:sz w:val="24"/>
          <w:szCs w:val="24"/>
          <w:u w:val="single"/>
        </w:rPr>
      </w:pPr>
    </w:p>
    <w:p w14:paraId="1EFB4D92" w14:textId="77777777" w:rsidR="00B96672" w:rsidRDefault="00B96672" w:rsidP="00A76ED8">
      <w:pPr>
        <w:spacing w:after="0"/>
        <w:rPr>
          <w:rFonts w:ascii="Arial" w:hAnsi="Arial" w:cs="Arial"/>
          <w:b/>
          <w:bCs/>
          <w:sz w:val="24"/>
          <w:szCs w:val="24"/>
          <w:u w:val="single"/>
        </w:rPr>
      </w:pPr>
    </w:p>
    <w:p w14:paraId="6A406B0D" w14:textId="77777777" w:rsidR="00B96672" w:rsidRDefault="00B96672" w:rsidP="00A76ED8">
      <w:pPr>
        <w:spacing w:after="0"/>
        <w:rPr>
          <w:rFonts w:ascii="Arial" w:hAnsi="Arial" w:cs="Arial"/>
          <w:b/>
          <w:bCs/>
          <w:sz w:val="24"/>
          <w:szCs w:val="24"/>
          <w:u w:val="single"/>
        </w:rPr>
      </w:pPr>
    </w:p>
    <w:p w14:paraId="6B6330D9" w14:textId="29DBA472" w:rsidR="00835A9B" w:rsidRPr="00211A78" w:rsidRDefault="00835A9B" w:rsidP="00A76ED8">
      <w:pPr>
        <w:spacing w:after="0"/>
        <w:rPr>
          <w:rFonts w:ascii="Arial" w:hAnsi="Arial" w:cs="Arial"/>
          <w:b/>
          <w:bCs/>
          <w:sz w:val="24"/>
          <w:szCs w:val="24"/>
          <w:u w:val="single"/>
        </w:rPr>
      </w:pPr>
      <w:r w:rsidRPr="00211A78">
        <w:rPr>
          <w:rFonts w:ascii="Arial" w:hAnsi="Arial" w:cs="Arial"/>
          <w:b/>
          <w:bCs/>
          <w:sz w:val="24"/>
          <w:szCs w:val="24"/>
          <w:u w:val="single"/>
        </w:rPr>
        <w:t>Dice:</w:t>
      </w:r>
    </w:p>
    <w:p w14:paraId="2CAA8566" w14:textId="5DA9B822" w:rsidR="00835A9B" w:rsidRPr="00211A78" w:rsidRDefault="00835A9B" w:rsidP="00A76ED8">
      <w:pPr>
        <w:spacing w:after="0"/>
        <w:rPr>
          <w:rFonts w:ascii="Arial" w:hAnsi="Arial" w:cs="Arial"/>
          <w:b/>
          <w:bCs/>
          <w:sz w:val="24"/>
          <w:szCs w:val="24"/>
        </w:rPr>
      </w:pPr>
      <w:r w:rsidRPr="00211A78">
        <w:rPr>
          <w:rFonts w:ascii="Arial" w:hAnsi="Arial" w:cs="Arial"/>
          <w:b/>
          <w:bCs/>
          <w:sz w:val="24"/>
          <w:szCs w:val="24"/>
        </w:rPr>
        <w:t xml:space="preserve">ARTÍCULO 55.- Regulación de los procedimientos del proceso. </w:t>
      </w:r>
      <w:r w:rsidRPr="00211A78">
        <w:rPr>
          <w:rFonts w:ascii="Arial" w:hAnsi="Arial" w:cs="Arial"/>
          <w:sz w:val="24"/>
          <w:szCs w:val="24"/>
        </w:rPr>
        <w:t>Sin menoscabo de los procedimientos establecidos en este Reglamento, el Manual de Procedimientos del Departamento de Orientación Profesional regulará todo lo concerniente a los procedimientos de los procesos llevados a cabo por el Departamento</w:t>
      </w:r>
    </w:p>
    <w:p w14:paraId="2F010353" w14:textId="77777777" w:rsidR="00895804" w:rsidRDefault="00895804" w:rsidP="00A76ED8">
      <w:pPr>
        <w:spacing w:after="0"/>
        <w:rPr>
          <w:rFonts w:ascii="Arial" w:hAnsi="Arial" w:cs="Arial"/>
          <w:b/>
          <w:color w:val="000000"/>
          <w:sz w:val="24"/>
          <w:szCs w:val="24"/>
          <w:u w:val="single"/>
        </w:rPr>
      </w:pPr>
    </w:p>
    <w:p w14:paraId="3E591A51" w14:textId="50B4467D" w:rsidR="00835A9B" w:rsidRPr="00211A78" w:rsidRDefault="00835A9B" w:rsidP="00A76ED8">
      <w:pPr>
        <w:spacing w:after="0"/>
        <w:rPr>
          <w:rFonts w:ascii="Arial" w:hAnsi="Arial" w:cs="Arial"/>
          <w:b/>
          <w:bCs/>
          <w:color w:val="BF8F00" w:themeColor="accent4" w:themeShade="BF"/>
          <w:sz w:val="24"/>
          <w:szCs w:val="24"/>
        </w:rPr>
      </w:pPr>
      <w:r w:rsidRPr="00211A78">
        <w:rPr>
          <w:rFonts w:ascii="Arial" w:hAnsi="Arial" w:cs="Arial"/>
          <w:b/>
          <w:color w:val="000000"/>
          <w:sz w:val="24"/>
          <w:szCs w:val="24"/>
          <w:u w:val="single"/>
        </w:rPr>
        <w:t>Debe decir:</w:t>
      </w:r>
    </w:p>
    <w:p w14:paraId="4AD1F605" w14:textId="40E519BA" w:rsidR="00835A9B" w:rsidRPr="00211A78" w:rsidRDefault="00835A9B" w:rsidP="00A76ED8">
      <w:pPr>
        <w:spacing w:after="0"/>
        <w:rPr>
          <w:rFonts w:ascii="Arial" w:hAnsi="Arial" w:cs="Arial"/>
          <w:b/>
          <w:bCs/>
          <w:sz w:val="24"/>
          <w:szCs w:val="24"/>
        </w:rPr>
      </w:pPr>
      <w:r w:rsidRPr="00211A78">
        <w:rPr>
          <w:rFonts w:ascii="Arial" w:hAnsi="Arial" w:cs="Arial"/>
          <w:b/>
          <w:bCs/>
          <w:sz w:val="24"/>
          <w:szCs w:val="24"/>
        </w:rPr>
        <w:t xml:space="preserve">ARTÍCULO 55.- Regulación de los procedimientos del proceso. </w:t>
      </w:r>
      <w:r w:rsidRPr="00211A78">
        <w:rPr>
          <w:rFonts w:ascii="Arial" w:hAnsi="Arial" w:cs="Arial"/>
          <w:sz w:val="24"/>
          <w:szCs w:val="24"/>
        </w:rPr>
        <w:t xml:space="preserve">Sin menoscabo de los procedimientos establecidos en este Reglamento, el Manual de Procedimientos de </w:t>
      </w:r>
      <w:bookmarkStart w:id="32" w:name="_Hlk134526914"/>
      <w:r w:rsidRPr="00211A78">
        <w:rPr>
          <w:rFonts w:ascii="Arial" w:hAnsi="Arial" w:cs="Arial"/>
          <w:sz w:val="24"/>
          <w:szCs w:val="24"/>
        </w:rPr>
        <w:t xml:space="preserve">la Dirección </w:t>
      </w:r>
      <w:bookmarkEnd w:id="32"/>
      <w:r w:rsidRPr="00211A78">
        <w:rPr>
          <w:rFonts w:ascii="Arial" w:hAnsi="Arial" w:cs="Arial"/>
          <w:sz w:val="24"/>
          <w:szCs w:val="24"/>
        </w:rPr>
        <w:t xml:space="preserve">de Orientación Profesional regulará todo lo concerniente a los procedimientos de los procesos llevados a cabo por </w:t>
      </w:r>
      <w:r w:rsidR="00895804">
        <w:rPr>
          <w:rFonts w:ascii="Arial" w:hAnsi="Arial" w:cs="Arial"/>
          <w:sz w:val="24"/>
          <w:szCs w:val="24"/>
        </w:rPr>
        <w:t>esta</w:t>
      </w:r>
      <w:r w:rsidRPr="00211A78">
        <w:rPr>
          <w:rFonts w:ascii="Arial" w:hAnsi="Arial" w:cs="Arial"/>
          <w:sz w:val="24"/>
          <w:szCs w:val="24"/>
        </w:rPr>
        <w:t xml:space="preserve"> Dirección.</w:t>
      </w:r>
    </w:p>
    <w:p w14:paraId="660A4613" w14:textId="77777777" w:rsidR="004A253A" w:rsidRPr="00211A78" w:rsidRDefault="004A253A" w:rsidP="00A76ED8">
      <w:pPr>
        <w:spacing w:after="0"/>
        <w:rPr>
          <w:rFonts w:ascii="Arial" w:hAnsi="Arial" w:cs="Arial"/>
          <w:b/>
          <w:bCs/>
          <w:sz w:val="24"/>
          <w:szCs w:val="24"/>
        </w:rPr>
      </w:pPr>
    </w:p>
    <w:p w14:paraId="1CCAA0E4" w14:textId="77777777" w:rsidR="00A01B8B" w:rsidRPr="00211A78" w:rsidRDefault="00A01B8B" w:rsidP="00A76ED8">
      <w:pPr>
        <w:spacing w:after="0"/>
        <w:rPr>
          <w:rFonts w:ascii="Arial" w:hAnsi="Arial" w:cs="Arial"/>
          <w:b/>
          <w:bCs/>
          <w:sz w:val="24"/>
          <w:szCs w:val="24"/>
        </w:rPr>
      </w:pPr>
    </w:p>
    <w:p w14:paraId="4F12892E" w14:textId="75F9006C" w:rsidR="00D60B4D" w:rsidRPr="00211A78" w:rsidRDefault="00D60B4D" w:rsidP="00F3237E">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CAPÍTULO 13:</w:t>
      </w:r>
    </w:p>
    <w:p w14:paraId="15259AC8" w14:textId="6C9227B7" w:rsidR="00D60B4D" w:rsidRDefault="00D60B4D" w:rsidP="00F3237E">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DERECHOS Y DEBERES DEL PERSONAL</w:t>
      </w:r>
    </w:p>
    <w:p w14:paraId="57F8EBDD" w14:textId="77777777" w:rsidR="00F3237E" w:rsidRPr="00211A78" w:rsidRDefault="00F3237E" w:rsidP="00F3237E">
      <w:pPr>
        <w:suppressAutoHyphens w:val="0"/>
        <w:autoSpaceDE w:val="0"/>
        <w:adjustRightInd w:val="0"/>
        <w:spacing w:after="0" w:line="240" w:lineRule="auto"/>
        <w:jc w:val="center"/>
        <w:rPr>
          <w:rFonts w:ascii="Arial" w:hAnsi="Arial" w:cs="Arial"/>
          <w:color w:val="000000"/>
          <w:sz w:val="24"/>
          <w:szCs w:val="24"/>
          <w:lang w:val="es-DO"/>
        </w:rPr>
      </w:pPr>
    </w:p>
    <w:p w14:paraId="5EAFA1CD" w14:textId="3E0A9AAE" w:rsidR="00D60B4D" w:rsidRPr="00F3237E" w:rsidRDefault="00D60B4D" w:rsidP="00F3237E">
      <w:pPr>
        <w:suppressAutoHyphens w:val="0"/>
        <w:autoSpaceDE w:val="0"/>
        <w:adjustRightInd w:val="0"/>
        <w:spacing w:after="0" w:line="240" w:lineRule="auto"/>
        <w:jc w:val="center"/>
        <w:rPr>
          <w:rFonts w:ascii="Arial" w:hAnsi="Arial" w:cs="Arial"/>
          <w:b/>
          <w:bCs/>
          <w:color w:val="000000"/>
          <w:sz w:val="24"/>
          <w:szCs w:val="24"/>
          <w:lang w:val="es-DO"/>
        </w:rPr>
      </w:pPr>
      <w:r w:rsidRPr="00F3237E">
        <w:rPr>
          <w:rFonts w:ascii="Arial" w:hAnsi="Arial" w:cs="Arial"/>
          <w:b/>
          <w:bCs/>
          <w:color w:val="000000"/>
          <w:sz w:val="24"/>
          <w:szCs w:val="24"/>
          <w:lang w:val="es-DO"/>
        </w:rPr>
        <w:t>SECCIÓN 1:</w:t>
      </w:r>
    </w:p>
    <w:p w14:paraId="12DF29B1" w14:textId="37DCE126" w:rsidR="00D60B4D" w:rsidRPr="00F3237E" w:rsidRDefault="00D60B4D" w:rsidP="00F3237E">
      <w:pPr>
        <w:suppressAutoHyphens w:val="0"/>
        <w:autoSpaceDE w:val="0"/>
        <w:adjustRightInd w:val="0"/>
        <w:spacing w:after="0" w:line="240" w:lineRule="auto"/>
        <w:jc w:val="center"/>
        <w:rPr>
          <w:rFonts w:ascii="Arial" w:hAnsi="Arial" w:cs="Arial"/>
          <w:b/>
          <w:bCs/>
          <w:color w:val="000000"/>
          <w:sz w:val="24"/>
          <w:szCs w:val="24"/>
          <w:lang w:val="es-DO"/>
        </w:rPr>
      </w:pPr>
      <w:r w:rsidRPr="00F3237E">
        <w:rPr>
          <w:rFonts w:ascii="Arial" w:hAnsi="Arial" w:cs="Arial"/>
          <w:b/>
          <w:bCs/>
          <w:color w:val="000000"/>
          <w:sz w:val="24"/>
          <w:szCs w:val="24"/>
          <w:lang w:val="es-DO"/>
        </w:rPr>
        <w:t>DERECHOS</w:t>
      </w:r>
    </w:p>
    <w:p w14:paraId="2B300D58" w14:textId="77777777" w:rsidR="00B57E51" w:rsidRPr="00211A78" w:rsidRDefault="00B57E51" w:rsidP="00A76ED8">
      <w:pPr>
        <w:spacing w:after="0"/>
        <w:rPr>
          <w:rFonts w:ascii="Arial" w:hAnsi="Arial" w:cs="Arial"/>
          <w:b/>
          <w:bCs/>
          <w:sz w:val="24"/>
          <w:szCs w:val="24"/>
          <w:u w:val="single"/>
        </w:rPr>
      </w:pPr>
      <w:bookmarkStart w:id="33" w:name="_Hlk134447366"/>
      <w:r w:rsidRPr="00211A78">
        <w:rPr>
          <w:rFonts w:ascii="Arial" w:hAnsi="Arial" w:cs="Arial"/>
          <w:b/>
          <w:bCs/>
          <w:sz w:val="24"/>
          <w:szCs w:val="24"/>
          <w:u w:val="single"/>
        </w:rPr>
        <w:t>Dice:</w:t>
      </w:r>
    </w:p>
    <w:bookmarkEnd w:id="33"/>
    <w:p w14:paraId="7F8B8913" w14:textId="77777777" w:rsidR="00B57E51" w:rsidRPr="00211A78" w:rsidRDefault="00B57E51" w:rsidP="00A76ED8">
      <w:pPr>
        <w:suppressAutoHyphens w:val="0"/>
        <w:autoSpaceDE w:val="0"/>
        <w:adjustRightInd w:val="0"/>
        <w:spacing w:after="0" w:line="240" w:lineRule="auto"/>
        <w:rPr>
          <w:rFonts w:ascii="Arial" w:hAnsi="Arial" w:cs="Arial"/>
          <w:color w:val="000000"/>
          <w:sz w:val="24"/>
          <w:szCs w:val="24"/>
          <w:lang w:val="es-DO"/>
        </w:rPr>
      </w:pPr>
    </w:p>
    <w:p w14:paraId="0F8117DF" w14:textId="5993E7E3" w:rsidR="005945DE" w:rsidRPr="00211A78" w:rsidRDefault="00D60B4D" w:rsidP="00A76ED8">
      <w:pPr>
        <w:spacing w:after="0"/>
        <w:rPr>
          <w:rFonts w:ascii="Arial" w:hAnsi="Arial" w:cs="Arial"/>
          <w:color w:val="000000"/>
          <w:sz w:val="24"/>
          <w:szCs w:val="24"/>
          <w:lang w:val="es-DO"/>
        </w:rPr>
      </w:pPr>
      <w:r w:rsidRPr="00211A78">
        <w:rPr>
          <w:rFonts w:ascii="Arial" w:hAnsi="Arial" w:cs="Arial"/>
          <w:b/>
          <w:bCs/>
          <w:color w:val="000000"/>
          <w:sz w:val="24"/>
          <w:szCs w:val="24"/>
          <w:lang w:val="es-DO"/>
        </w:rPr>
        <w:t xml:space="preserve">ARTÍCULO 61.- Derechos de los </w:t>
      </w:r>
      <w:r w:rsidR="00091E7A" w:rsidRPr="00211A78">
        <w:rPr>
          <w:rFonts w:ascii="Arial" w:hAnsi="Arial" w:cs="Arial"/>
          <w:b/>
          <w:bCs/>
          <w:color w:val="000000"/>
          <w:sz w:val="24"/>
          <w:szCs w:val="24"/>
          <w:lang w:val="es-DO"/>
        </w:rPr>
        <w:t>PSD.</w:t>
      </w:r>
      <w:r w:rsidRPr="00211A78">
        <w:rPr>
          <w:rFonts w:ascii="Arial" w:hAnsi="Arial" w:cs="Arial"/>
          <w:b/>
          <w:bCs/>
          <w:color w:val="000000"/>
          <w:sz w:val="24"/>
          <w:szCs w:val="24"/>
          <w:lang w:val="es-DO"/>
        </w:rPr>
        <w:t xml:space="preserve"> </w:t>
      </w:r>
      <w:r w:rsidRPr="00211A78">
        <w:rPr>
          <w:rFonts w:ascii="Arial" w:hAnsi="Arial" w:cs="Arial"/>
          <w:color w:val="000000"/>
          <w:sz w:val="24"/>
          <w:szCs w:val="24"/>
          <w:lang w:val="es-DO"/>
        </w:rPr>
        <w:t>Los Profesionales de los Servicios Directos (PSD) del Departamento de Orientación y Psicología disfrutarán de todos los derechos consagrados en el Reglamento de Carrera Administrativa y demás normativa institucional reguladora del personal administrativo de la Universidad, como son los beneficios económicos, vacaciones, permisos, licencias, planes y seguro sociales, etc.</w:t>
      </w:r>
    </w:p>
    <w:p w14:paraId="5C3D5DEA" w14:textId="77777777" w:rsidR="00B57E51" w:rsidRPr="00211A78" w:rsidRDefault="00B57E51" w:rsidP="00A76ED8">
      <w:pPr>
        <w:spacing w:after="0"/>
        <w:rPr>
          <w:rFonts w:ascii="Arial" w:hAnsi="Arial" w:cs="Arial"/>
          <w:b/>
          <w:bCs/>
          <w:sz w:val="24"/>
          <w:szCs w:val="24"/>
        </w:rPr>
      </w:pPr>
    </w:p>
    <w:p w14:paraId="39BA48DE" w14:textId="77777777" w:rsidR="00B57E51" w:rsidRPr="00211A78" w:rsidRDefault="00B57E51" w:rsidP="00A76ED8">
      <w:pPr>
        <w:pStyle w:val="Sinespaciado"/>
        <w:rPr>
          <w:rFonts w:ascii="Arial" w:hAnsi="Arial" w:cs="Arial"/>
          <w:b/>
          <w:color w:val="000000"/>
          <w:sz w:val="24"/>
          <w:szCs w:val="24"/>
          <w:u w:val="single"/>
        </w:rPr>
      </w:pPr>
      <w:bookmarkStart w:id="34" w:name="_Hlk134548615"/>
      <w:bookmarkStart w:id="35" w:name="_Hlk134525787"/>
      <w:r w:rsidRPr="00211A78">
        <w:rPr>
          <w:rFonts w:ascii="Arial" w:hAnsi="Arial" w:cs="Arial"/>
          <w:b/>
          <w:color w:val="000000"/>
          <w:sz w:val="24"/>
          <w:szCs w:val="24"/>
          <w:u w:val="single"/>
        </w:rPr>
        <w:t>Debe decir:</w:t>
      </w:r>
    </w:p>
    <w:bookmarkEnd w:id="34"/>
    <w:p w14:paraId="779077BC" w14:textId="77777777" w:rsidR="005945DE" w:rsidRPr="00211A78" w:rsidRDefault="005945DE" w:rsidP="00A76ED8">
      <w:pPr>
        <w:spacing w:after="0"/>
        <w:rPr>
          <w:rFonts w:ascii="Arial" w:hAnsi="Arial" w:cs="Arial"/>
          <w:b/>
          <w:bCs/>
          <w:sz w:val="24"/>
          <w:szCs w:val="24"/>
        </w:rPr>
      </w:pPr>
    </w:p>
    <w:bookmarkEnd w:id="35"/>
    <w:p w14:paraId="29B3D63F" w14:textId="7FD5B0C7" w:rsidR="00814A4C" w:rsidRPr="00211A78" w:rsidRDefault="00052CE0" w:rsidP="00A76ED8">
      <w:pPr>
        <w:pStyle w:val="Sinespaciado"/>
        <w:rPr>
          <w:rFonts w:ascii="Arial" w:hAnsi="Arial" w:cs="Arial"/>
          <w:sz w:val="24"/>
          <w:szCs w:val="24"/>
        </w:rPr>
      </w:pPr>
      <w:r w:rsidRPr="00211A78">
        <w:rPr>
          <w:rFonts w:ascii="Arial" w:hAnsi="Arial" w:cs="Arial"/>
          <w:b/>
          <w:sz w:val="24"/>
          <w:szCs w:val="24"/>
        </w:rPr>
        <w:t>ARTÍCULO 61.- Derechos de los PSD.</w:t>
      </w:r>
      <w:r w:rsidRPr="00211A78">
        <w:rPr>
          <w:rFonts w:ascii="Arial" w:hAnsi="Arial" w:cs="Arial"/>
          <w:sz w:val="24"/>
          <w:szCs w:val="24"/>
        </w:rPr>
        <w:t xml:space="preserve"> Los Profesionales de los Servicios Directos (PSD) del </w:t>
      </w:r>
      <w:r w:rsidR="002E36CC" w:rsidRPr="00211A78">
        <w:rPr>
          <w:rFonts w:ascii="Arial" w:hAnsi="Arial" w:cs="Arial"/>
          <w:sz w:val="24"/>
          <w:szCs w:val="24"/>
        </w:rPr>
        <w:t>Dirección</w:t>
      </w:r>
      <w:r w:rsidRPr="00211A78">
        <w:rPr>
          <w:rFonts w:ascii="Arial" w:hAnsi="Arial" w:cs="Arial"/>
          <w:sz w:val="24"/>
          <w:szCs w:val="24"/>
        </w:rPr>
        <w:t xml:space="preserve"> de Orientación</w:t>
      </w:r>
      <w:r w:rsidR="00450C21" w:rsidRPr="00211A78">
        <w:rPr>
          <w:rFonts w:ascii="Arial" w:hAnsi="Arial" w:cs="Arial"/>
          <w:sz w:val="24"/>
          <w:szCs w:val="24"/>
        </w:rPr>
        <w:t xml:space="preserve"> Profesional</w:t>
      </w:r>
      <w:r w:rsidRPr="00211A78">
        <w:rPr>
          <w:rFonts w:ascii="Arial" w:hAnsi="Arial" w:cs="Arial"/>
          <w:sz w:val="24"/>
          <w:szCs w:val="24"/>
        </w:rPr>
        <w:t xml:space="preserve"> disfrutarán de todos los derechos consagrados en el Reglamento de Carrera </w:t>
      </w:r>
      <w:r w:rsidR="009F6613" w:rsidRPr="00211A78">
        <w:rPr>
          <w:rFonts w:ascii="Arial" w:hAnsi="Arial" w:cs="Arial"/>
          <w:sz w:val="24"/>
          <w:szCs w:val="24"/>
        </w:rPr>
        <w:t xml:space="preserve">Académica </w:t>
      </w:r>
      <w:r w:rsidRPr="00211A78">
        <w:rPr>
          <w:rFonts w:ascii="Arial" w:hAnsi="Arial" w:cs="Arial"/>
          <w:sz w:val="24"/>
          <w:szCs w:val="24"/>
        </w:rPr>
        <w:t>y</w:t>
      </w:r>
      <w:r w:rsidR="00217E8A" w:rsidRPr="00211A78">
        <w:rPr>
          <w:rFonts w:ascii="Arial" w:hAnsi="Arial" w:cs="Arial"/>
          <w:sz w:val="24"/>
          <w:szCs w:val="24"/>
        </w:rPr>
        <w:t xml:space="preserve"> </w:t>
      </w:r>
      <w:r w:rsidR="0008228A" w:rsidRPr="00211A78">
        <w:rPr>
          <w:rFonts w:ascii="Arial" w:hAnsi="Arial" w:cs="Arial"/>
          <w:sz w:val="24"/>
          <w:szCs w:val="24"/>
        </w:rPr>
        <w:t xml:space="preserve">demás </w:t>
      </w:r>
      <w:r w:rsidRPr="00211A78">
        <w:rPr>
          <w:rFonts w:ascii="Arial" w:hAnsi="Arial" w:cs="Arial"/>
          <w:sz w:val="24"/>
          <w:szCs w:val="24"/>
        </w:rPr>
        <w:t>normativa</w:t>
      </w:r>
      <w:r w:rsidR="0008228A" w:rsidRPr="00211A78">
        <w:rPr>
          <w:rFonts w:ascii="Arial" w:hAnsi="Arial" w:cs="Arial"/>
          <w:sz w:val="24"/>
          <w:szCs w:val="24"/>
        </w:rPr>
        <w:t>s</w:t>
      </w:r>
      <w:r w:rsidRPr="00211A78">
        <w:rPr>
          <w:rFonts w:ascii="Arial" w:hAnsi="Arial" w:cs="Arial"/>
          <w:sz w:val="24"/>
          <w:szCs w:val="24"/>
        </w:rPr>
        <w:t xml:space="preserve"> institucional</w:t>
      </w:r>
      <w:r w:rsidR="0008228A" w:rsidRPr="00211A78">
        <w:rPr>
          <w:rFonts w:ascii="Arial" w:hAnsi="Arial" w:cs="Arial"/>
          <w:sz w:val="24"/>
          <w:szCs w:val="24"/>
        </w:rPr>
        <w:t>es</w:t>
      </w:r>
      <w:r w:rsidRPr="00211A78">
        <w:rPr>
          <w:rFonts w:ascii="Arial" w:hAnsi="Arial" w:cs="Arial"/>
          <w:sz w:val="24"/>
          <w:szCs w:val="24"/>
        </w:rPr>
        <w:t xml:space="preserve"> reguladora</w:t>
      </w:r>
      <w:r w:rsidR="0008228A" w:rsidRPr="00211A78">
        <w:rPr>
          <w:rFonts w:ascii="Arial" w:hAnsi="Arial" w:cs="Arial"/>
          <w:sz w:val="24"/>
          <w:szCs w:val="24"/>
        </w:rPr>
        <w:t>s</w:t>
      </w:r>
      <w:r w:rsidRPr="00211A78">
        <w:rPr>
          <w:rFonts w:ascii="Arial" w:hAnsi="Arial" w:cs="Arial"/>
          <w:sz w:val="24"/>
          <w:szCs w:val="24"/>
        </w:rPr>
        <w:t xml:space="preserve"> del personal</w:t>
      </w:r>
      <w:r w:rsidR="0080325D" w:rsidRPr="00211A78">
        <w:rPr>
          <w:rFonts w:ascii="Arial" w:hAnsi="Arial" w:cs="Arial"/>
          <w:sz w:val="24"/>
          <w:szCs w:val="24"/>
        </w:rPr>
        <w:t xml:space="preserve"> de carrera Académica</w:t>
      </w:r>
      <w:r w:rsidRPr="00211A78">
        <w:rPr>
          <w:rFonts w:ascii="Arial" w:hAnsi="Arial" w:cs="Arial"/>
          <w:sz w:val="24"/>
          <w:szCs w:val="24"/>
        </w:rPr>
        <w:t xml:space="preserve"> Docente de la Universidad, como son los beneficios económicos,</w:t>
      </w:r>
      <w:r w:rsidR="0080325D" w:rsidRPr="00211A78">
        <w:rPr>
          <w:rFonts w:ascii="Arial" w:hAnsi="Arial" w:cs="Arial"/>
          <w:sz w:val="24"/>
          <w:szCs w:val="24"/>
        </w:rPr>
        <w:t xml:space="preserve"> </w:t>
      </w:r>
      <w:r w:rsidR="00AB6083" w:rsidRPr="00211A78">
        <w:rPr>
          <w:rFonts w:ascii="Arial" w:hAnsi="Arial" w:cs="Arial"/>
          <w:sz w:val="24"/>
          <w:szCs w:val="24"/>
        </w:rPr>
        <w:t>categorías,</w:t>
      </w:r>
      <w:r w:rsidRPr="00211A78">
        <w:rPr>
          <w:rFonts w:ascii="Arial" w:hAnsi="Arial" w:cs="Arial"/>
          <w:sz w:val="24"/>
          <w:szCs w:val="24"/>
        </w:rPr>
        <w:t xml:space="preserve"> permisos, licencias, año sabático, planes y seguros sociales, e</w:t>
      </w:r>
      <w:r w:rsidR="00CC461C" w:rsidRPr="00211A78">
        <w:rPr>
          <w:rFonts w:ascii="Arial" w:hAnsi="Arial" w:cs="Arial"/>
          <w:sz w:val="24"/>
          <w:szCs w:val="24"/>
        </w:rPr>
        <w:t>ntre otras</w:t>
      </w:r>
      <w:r w:rsidRPr="00211A78">
        <w:rPr>
          <w:rFonts w:ascii="Arial" w:hAnsi="Arial" w:cs="Arial"/>
          <w:sz w:val="24"/>
          <w:szCs w:val="24"/>
        </w:rPr>
        <w:t>.</w:t>
      </w:r>
    </w:p>
    <w:p w14:paraId="18EB1723" w14:textId="77777777" w:rsidR="000F759D" w:rsidRPr="00211A78" w:rsidRDefault="000F759D" w:rsidP="00A76ED8">
      <w:pPr>
        <w:spacing w:after="0"/>
        <w:rPr>
          <w:rFonts w:ascii="Arial" w:hAnsi="Arial" w:cs="Arial"/>
          <w:b/>
          <w:bCs/>
          <w:sz w:val="24"/>
          <w:szCs w:val="24"/>
          <w:u w:val="single"/>
        </w:rPr>
      </w:pPr>
      <w:r w:rsidRPr="00211A78">
        <w:rPr>
          <w:rFonts w:ascii="Arial" w:hAnsi="Arial" w:cs="Arial"/>
          <w:b/>
          <w:bCs/>
          <w:sz w:val="24"/>
          <w:szCs w:val="24"/>
          <w:u w:val="single"/>
        </w:rPr>
        <w:t>Dice:</w:t>
      </w:r>
    </w:p>
    <w:p w14:paraId="732F061A" w14:textId="77777777" w:rsidR="00814A4C" w:rsidRPr="00211A78" w:rsidRDefault="00814A4C" w:rsidP="00A76ED8">
      <w:pPr>
        <w:pStyle w:val="Sinespaciado"/>
        <w:rPr>
          <w:rFonts w:ascii="Arial" w:hAnsi="Arial" w:cs="Arial"/>
          <w:b/>
          <w:bCs/>
          <w:sz w:val="24"/>
          <w:szCs w:val="24"/>
        </w:rPr>
      </w:pPr>
    </w:p>
    <w:p w14:paraId="5B79AC22" w14:textId="41F157F8" w:rsidR="001E5BAD" w:rsidRDefault="000F759D" w:rsidP="00A76ED8">
      <w:pPr>
        <w:spacing w:after="0"/>
        <w:rPr>
          <w:rFonts w:ascii="Arial" w:hAnsi="Arial" w:cs="Arial"/>
          <w:sz w:val="24"/>
          <w:szCs w:val="24"/>
        </w:rPr>
      </w:pPr>
      <w:bookmarkStart w:id="36" w:name="_Hlk134548635"/>
      <w:r w:rsidRPr="00F3237E">
        <w:rPr>
          <w:rFonts w:ascii="Arial" w:hAnsi="Arial" w:cs="Arial"/>
          <w:b/>
          <w:bCs/>
          <w:sz w:val="24"/>
          <w:szCs w:val="24"/>
        </w:rPr>
        <w:t xml:space="preserve">ARTÍCULO 62.- Derechos de los MOP. </w:t>
      </w:r>
      <w:r w:rsidRPr="00F3237E">
        <w:rPr>
          <w:rFonts w:ascii="Arial" w:hAnsi="Arial" w:cs="Arial"/>
          <w:sz w:val="24"/>
          <w:szCs w:val="24"/>
        </w:rPr>
        <w:t>Los monitores de Orientación y Psicología del DOP disfrutarán de todos los derechos que disfrutan los monitores que laboran en las Escuelas de la Universidad.</w:t>
      </w:r>
    </w:p>
    <w:p w14:paraId="3FD6160A" w14:textId="77777777" w:rsidR="00F3237E" w:rsidRPr="00F3237E" w:rsidRDefault="00F3237E" w:rsidP="00A76ED8">
      <w:pPr>
        <w:spacing w:after="0"/>
        <w:rPr>
          <w:rFonts w:ascii="Arial" w:hAnsi="Arial" w:cs="Arial"/>
          <w:b/>
          <w:bCs/>
          <w:sz w:val="24"/>
          <w:szCs w:val="24"/>
          <w:u w:val="single"/>
        </w:rPr>
      </w:pPr>
    </w:p>
    <w:bookmarkEnd w:id="36"/>
    <w:p w14:paraId="5D0B0842" w14:textId="77777777" w:rsidR="000F759D" w:rsidRPr="00F3237E" w:rsidRDefault="000F759D" w:rsidP="00A76ED8">
      <w:pPr>
        <w:pStyle w:val="Sinespaciado"/>
        <w:rPr>
          <w:rFonts w:ascii="Arial" w:hAnsi="Arial" w:cs="Arial"/>
          <w:b/>
          <w:color w:val="000000"/>
          <w:sz w:val="24"/>
          <w:szCs w:val="24"/>
          <w:u w:val="single"/>
        </w:rPr>
      </w:pPr>
      <w:r w:rsidRPr="00F3237E">
        <w:rPr>
          <w:rFonts w:ascii="Arial" w:hAnsi="Arial" w:cs="Arial"/>
          <w:b/>
          <w:color w:val="000000"/>
          <w:sz w:val="24"/>
          <w:szCs w:val="24"/>
          <w:u w:val="single"/>
        </w:rPr>
        <w:t>Debe decir:</w:t>
      </w:r>
    </w:p>
    <w:p w14:paraId="353AE48E" w14:textId="59FC4836" w:rsidR="000F759D" w:rsidRPr="00F3237E" w:rsidRDefault="000F759D" w:rsidP="00A76ED8">
      <w:pPr>
        <w:spacing w:after="0"/>
        <w:rPr>
          <w:rFonts w:ascii="Arial" w:hAnsi="Arial" w:cs="Arial"/>
          <w:b/>
          <w:bCs/>
          <w:sz w:val="24"/>
          <w:szCs w:val="24"/>
          <w:u w:val="single"/>
        </w:rPr>
      </w:pPr>
      <w:r w:rsidRPr="00F3237E">
        <w:rPr>
          <w:rFonts w:ascii="Arial" w:hAnsi="Arial" w:cs="Arial"/>
          <w:b/>
          <w:bCs/>
          <w:sz w:val="24"/>
          <w:szCs w:val="24"/>
        </w:rPr>
        <w:t xml:space="preserve">ARTÍCULO 62.- Derechos de los Auxiliares de Orientación. </w:t>
      </w:r>
      <w:r w:rsidRPr="00F3237E">
        <w:rPr>
          <w:rFonts w:ascii="Arial" w:hAnsi="Arial" w:cs="Arial"/>
          <w:sz w:val="24"/>
          <w:szCs w:val="24"/>
        </w:rPr>
        <w:t>Los Auxiliares de Orientación de la DOP disfrutarán de todos los derechos que disfrutan los monitores que laboran en las Escuelas de la Universidad.</w:t>
      </w:r>
    </w:p>
    <w:p w14:paraId="01D47C09" w14:textId="77777777" w:rsidR="00D96E8C" w:rsidRPr="00F3237E" w:rsidRDefault="00D96E8C" w:rsidP="00A76ED8">
      <w:pPr>
        <w:suppressAutoHyphens w:val="0"/>
        <w:autoSpaceDE w:val="0"/>
        <w:adjustRightInd w:val="0"/>
        <w:spacing w:after="0" w:line="240" w:lineRule="auto"/>
        <w:rPr>
          <w:rFonts w:ascii="Arial" w:hAnsi="Arial" w:cs="Arial"/>
          <w:color w:val="000000"/>
          <w:sz w:val="24"/>
          <w:szCs w:val="24"/>
        </w:rPr>
      </w:pPr>
    </w:p>
    <w:p w14:paraId="6BFE1D4C" w14:textId="77777777" w:rsidR="000F759D" w:rsidRDefault="000F759D" w:rsidP="00A76ED8">
      <w:pPr>
        <w:suppressAutoHyphens w:val="0"/>
        <w:autoSpaceDE w:val="0"/>
        <w:adjustRightInd w:val="0"/>
        <w:spacing w:after="0" w:line="240" w:lineRule="auto"/>
        <w:rPr>
          <w:rFonts w:ascii="Arial" w:hAnsi="Arial" w:cs="Arial"/>
          <w:color w:val="000000"/>
          <w:sz w:val="24"/>
          <w:szCs w:val="24"/>
          <w:lang w:val="es-DO"/>
        </w:rPr>
      </w:pPr>
    </w:p>
    <w:p w14:paraId="16D5EB5D" w14:textId="47F3B89C" w:rsidR="001E5BAD" w:rsidRPr="00211A78" w:rsidRDefault="001E5BAD" w:rsidP="00F3237E">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CAPÍTULO 14:</w:t>
      </w:r>
    </w:p>
    <w:p w14:paraId="27B2FA65" w14:textId="71C0DD24" w:rsidR="001E5BAD" w:rsidRDefault="001E5BAD" w:rsidP="00F3237E">
      <w:pPr>
        <w:suppressAutoHyphens w:val="0"/>
        <w:autoSpaceDE w:val="0"/>
        <w:adjustRightInd w:val="0"/>
        <w:spacing w:after="0" w:line="240" w:lineRule="auto"/>
        <w:jc w:val="center"/>
        <w:rPr>
          <w:rFonts w:ascii="Arial" w:hAnsi="Arial" w:cs="Arial"/>
          <w:color w:val="000000"/>
          <w:sz w:val="24"/>
          <w:szCs w:val="24"/>
          <w:lang w:val="es-DO"/>
        </w:rPr>
      </w:pPr>
      <w:r w:rsidRPr="00211A78">
        <w:rPr>
          <w:rFonts w:ascii="Arial" w:hAnsi="Arial" w:cs="Arial"/>
          <w:color w:val="000000"/>
          <w:sz w:val="24"/>
          <w:szCs w:val="24"/>
          <w:lang w:val="es-DO"/>
        </w:rPr>
        <w:t>DISPOSICIONES GENERALES</w:t>
      </w:r>
    </w:p>
    <w:p w14:paraId="35B49542" w14:textId="77777777" w:rsidR="00F3237E" w:rsidRPr="00211A78" w:rsidRDefault="00F3237E" w:rsidP="00F3237E">
      <w:pPr>
        <w:suppressAutoHyphens w:val="0"/>
        <w:autoSpaceDE w:val="0"/>
        <w:adjustRightInd w:val="0"/>
        <w:spacing w:after="0" w:line="240" w:lineRule="auto"/>
        <w:jc w:val="center"/>
        <w:rPr>
          <w:rFonts w:ascii="Arial" w:hAnsi="Arial" w:cs="Arial"/>
          <w:color w:val="000000"/>
          <w:sz w:val="24"/>
          <w:szCs w:val="24"/>
          <w:lang w:val="es-DO"/>
        </w:rPr>
      </w:pPr>
    </w:p>
    <w:p w14:paraId="183CC398" w14:textId="0EF0A870" w:rsidR="001E5BAD" w:rsidRPr="00F3237E" w:rsidRDefault="001E5BAD" w:rsidP="00F3237E">
      <w:pPr>
        <w:suppressAutoHyphens w:val="0"/>
        <w:autoSpaceDE w:val="0"/>
        <w:adjustRightInd w:val="0"/>
        <w:spacing w:after="0" w:line="240" w:lineRule="auto"/>
        <w:jc w:val="center"/>
        <w:rPr>
          <w:rFonts w:ascii="Arial" w:hAnsi="Arial" w:cs="Arial"/>
          <w:color w:val="000000"/>
          <w:sz w:val="24"/>
          <w:szCs w:val="24"/>
          <w:lang w:val="es-DO"/>
        </w:rPr>
      </w:pPr>
      <w:r w:rsidRPr="00F3237E">
        <w:rPr>
          <w:rFonts w:ascii="Arial" w:hAnsi="Arial" w:cs="Arial"/>
          <w:b/>
          <w:bCs/>
          <w:color w:val="000000"/>
          <w:sz w:val="24"/>
          <w:szCs w:val="24"/>
          <w:lang w:val="es-DO"/>
        </w:rPr>
        <w:t>SECCIÓN 1:</w:t>
      </w:r>
    </w:p>
    <w:p w14:paraId="6E285BF5" w14:textId="417A9BFE" w:rsidR="001E5BAD" w:rsidRPr="00F3237E" w:rsidRDefault="001E5BAD" w:rsidP="00F3237E">
      <w:pPr>
        <w:suppressAutoHyphens w:val="0"/>
        <w:autoSpaceDE w:val="0"/>
        <w:adjustRightInd w:val="0"/>
        <w:spacing w:after="0" w:line="240" w:lineRule="auto"/>
        <w:jc w:val="center"/>
        <w:rPr>
          <w:rFonts w:ascii="Arial" w:hAnsi="Arial" w:cs="Arial"/>
          <w:b/>
          <w:bCs/>
          <w:color w:val="000000"/>
          <w:sz w:val="24"/>
          <w:szCs w:val="24"/>
          <w:lang w:val="es-DO"/>
        </w:rPr>
      </w:pPr>
      <w:r w:rsidRPr="00F3237E">
        <w:rPr>
          <w:rFonts w:ascii="Arial" w:hAnsi="Arial" w:cs="Arial"/>
          <w:b/>
          <w:bCs/>
          <w:color w:val="000000"/>
          <w:sz w:val="24"/>
          <w:szCs w:val="24"/>
          <w:lang w:val="es-DO"/>
        </w:rPr>
        <w:t>SANCIONES</w:t>
      </w:r>
    </w:p>
    <w:p w14:paraId="33D4163E" w14:textId="77777777" w:rsidR="00F01886" w:rsidRPr="00211A78" w:rsidRDefault="00F01886" w:rsidP="00A76ED8">
      <w:pPr>
        <w:spacing w:after="0"/>
        <w:rPr>
          <w:rFonts w:ascii="Arial" w:hAnsi="Arial" w:cs="Arial"/>
          <w:b/>
          <w:bCs/>
          <w:sz w:val="24"/>
          <w:szCs w:val="24"/>
          <w:u w:val="single"/>
        </w:rPr>
      </w:pPr>
      <w:r w:rsidRPr="00211A78">
        <w:rPr>
          <w:rFonts w:ascii="Arial" w:hAnsi="Arial" w:cs="Arial"/>
          <w:b/>
          <w:bCs/>
          <w:sz w:val="24"/>
          <w:szCs w:val="24"/>
          <w:u w:val="single"/>
        </w:rPr>
        <w:t>Dice:</w:t>
      </w:r>
    </w:p>
    <w:p w14:paraId="15F7B4BE" w14:textId="59D2D46F" w:rsidR="001E5BAD" w:rsidRPr="00211A78" w:rsidRDefault="00F01886" w:rsidP="00A76ED8">
      <w:pPr>
        <w:spacing w:after="0"/>
        <w:rPr>
          <w:rFonts w:ascii="Arial" w:hAnsi="Arial" w:cs="Arial"/>
          <w:b/>
          <w:bCs/>
          <w:sz w:val="24"/>
          <w:szCs w:val="24"/>
          <w:u w:val="single"/>
        </w:rPr>
      </w:pPr>
      <w:r w:rsidRPr="00211A78">
        <w:rPr>
          <w:rFonts w:ascii="Arial" w:hAnsi="Arial" w:cs="Arial"/>
          <w:b/>
          <w:bCs/>
          <w:i/>
          <w:iCs/>
          <w:color w:val="000000"/>
          <w:sz w:val="24"/>
          <w:szCs w:val="24"/>
          <w:lang w:val="es-DO"/>
        </w:rPr>
        <w:t>A</w:t>
      </w:r>
      <w:r w:rsidR="001E5BAD" w:rsidRPr="00211A78">
        <w:rPr>
          <w:rFonts w:ascii="Arial" w:hAnsi="Arial" w:cs="Arial"/>
          <w:b/>
          <w:bCs/>
          <w:color w:val="000000"/>
          <w:sz w:val="24"/>
          <w:szCs w:val="24"/>
          <w:lang w:val="es-DO"/>
        </w:rPr>
        <w:t xml:space="preserve">RTÍCULO 65.-Sanciones al personal. </w:t>
      </w:r>
      <w:r w:rsidR="001E5BAD" w:rsidRPr="00211A78">
        <w:rPr>
          <w:rFonts w:ascii="Arial" w:hAnsi="Arial" w:cs="Arial"/>
          <w:color w:val="000000"/>
          <w:sz w:val="24"/>
          <w:szCs w:val="24"/>
          <w:lang w:val="es-DO"/>
        </w:rPr>
        <w:t>Las violaciones a las disposiciones del presente Reglamento, y a las que lo complementen, en las que incurran los empleados y funcionarios sujetos al mismo serán sancionadas de conformidad con lo dispuesto por el Reglamento de Carrera Administrativa y por cualquier normativa institucional (estatutaria y/o resolutoria y/o reglamentaria) y nacional que corresponda en virtud del derecho fundamental y adjetivo</w:t>
      </w:r>
    </w:p>
    <w:p w14:paraId="0167AB64" w14:textId="77777777" w:rsidR="001E5BAD" w:rsidRDefault="001E5BAD" w:rsidP="00A76ED8">
      <w:pPr>
        <w:spacing w:after="0"/>
        <w:rPr>
          <w:rFonts w:ascii="Arial" w:hAnsi="Arial" w:cs="Arial"/>
          <w:b/>
          <w:bCs/>
          <w:sz w:val="24"/>
          <w:szCs w:val="24"/>
          <w:u w:val="single"/>
        </w:rPr>
      </w:pPr>
    </w:p>
    <w:p w14:paraId="2183938F" w14:textId="77777777" w:rsidR="00FF3635" w:rsidRPr="00211A78" w:rsidRDefault="00FF3635" w:rsidP="00A76ED8">
      <w:pPr>
        <w:pStyle w:val="Sinespaciado"/>
        <w:rPr>
          <w:rFonts w:ascii="Arial" w:hAnsi="Arial" w:cs="Arial"/>
          <w:b/>
          <w:color w:val="000000"/>
          <w:sz w:val="24"/>
          <w:szCs w:val="24"/>
          <w:u w:val="single"/>
        </w:rPr>
      </w:pPr>
      <w:r w:rsidRPr="00211A78">
        <w:rPr>
          <w:rFonts w:ascii="Arial" w:hAnsi="Arial" w:cs="Arial"/>
          <w:b/>
          <w:color w:val="000000"/>
          <w:sz w:val="24"/>
          <w:szCs w:val="24"/>
          <w:u w:val="single"/>
        </w:rPr>
        <w:t>Debe decir:</w:t>
      </w:r>
    </w:p>
    <w:p w14:paraId="5E52974F" w14:textId="77777777" w:rsidR="00FF3635" w:rsidRPr="00211A78" w:rsidRDefault="00FF3635" w:rsidP="00A76ED8">
      <w:pPr>
        <w:pStyle w:val="Sinespaciado"/>
        <w:rPr>
          <w:rFonts w:ascii="Arial" w:hAnsi="Arial" w:cs="Arial"/>
          <w:b/>
          <w:sz w:val="24"/>
          <w:szCs w:val="24"/>
        </w:rPr>
      </w:pPr>
    </w:p>
    <w:p w14:paraId="00C91C66" w14:textId="01C53CEC" w:rsidR="00814A4C" w:rsidRPr="00211A78" w:rsidRDefault="00052CE0" w:rsidP="00A76ED8">
      <w:pPr>
        <w:pStyle w:val="Sinespaciado"/>
        <w:rPr>
          <w:rFonts w:ascii="Arial" w:hAnsi="Arial" w:cs="Arial"/>
          <w:sz w:val="24"/>
          <w:szCs w:val="24"/>
        </w:rPr>
      </w:pPr>
      <w:r w:rsidRPr="00211A78">
        <w:rPr>
          <w:rFonts w:ascii="Arial" w:hAnsi="Arial" w:cs="Arial"/>
          <w:b/>
          <w:sz w:val="24"/>
          <w:szCs w:val="24"/>
        </w:rPr>
        <w:t>ARTÍCULO 65.-</w:t>
      </w:r>
      <w:r w:rsidR="00803B08" w:rsidRPr="00211A78">
        <w:rPr>
          <w:rFonts w:ascii="Arial" w:hAnsi="Arial" w:cs="Arial"/>
          <w:b/>
          <w:sz w:val="24"/>
          <w:szCs w:val="24"/>
        </w:rPr>
        <w:t xml:space="preserve"> </w:t>
      </w:r>
      <w:r w:rsidRPr="00211A78">
        <w:rPr>
          <w:rFonts w:ascii="Arial" w:hAnsi="Arial" w:cs="Arial"/>
          <w:b/>
          <w:sz w:val="24"/>
          <w:szCs w:val="24"/>
        </w:rPr>
        <w:t>Sanciones al personal.</w:t>
      </w:r>
      <w:r w:rsidRPr="00211A78">
        <w:rPr>
          <w:rFonts w:ascii="Arial" w:hAnsi="Arial" w:cs="Arial"/>
          <w:sz w:val="24"/>
          <w:szCs w:val="24"/>
        </w:rPr>
        <w:t xml:space="preserve"> Las violaciones a las disposiciones del presente Reglamento, y a las que lo complementen, en las que incurran </w:t>
      </w:r>
      <w:r w:rsidR="00694C71" w:rsidRPr="00211A78">
        <w:rPr>
          <w:rFonts w:ascii="Arial" w:hAnsi="Arial" w:cs="Arial"/>
          <w:sz w:val="24"/>
          <w:szCs w:val="24"/>
        </w:rPr>
        <w:t>los</w:t>
      </w:r>
      <w:r w:rsidR="00635C50" w:rsidRPr="00211A78">
        <w:rPr>
          <w:rFonts w:ascii="Arial" w:hAnsi="Arial" w:cs="Arial"/>
          <w:sz w:val="24"/>
          <w:szCs w:val="24"/>
        </w:rPr>
        <w:t xml:space="preserve"> Orientadores </w:t>
      </w:r>
      <w:r w:rsidR="00E80458" w:rsidRPr="00211A78">
        <w:rPr>
          <w:rFonts w:ascii="Arial" w:hAnsi="Arial" w:cs="Arial"/>
          <w:sz w:val="24"/>
          <w:szCs w:val="24"/>
        </w:rPr>
        <w:t>-psicólogos, personal</w:t>
      </w:r>
      <w:r w:rsidR="00C6392B" w:rsidRPr="00211A78">
        <w:rPr>
          <w:rFonts w:ascii="Arial" w:hAnsi="Arial" w:cs="Arial"/>
          <w:b/>
          <w:bCs/>
          <w:sz w:val="24"/>
          <w:szCs w:val="24"/>
        </w:rPr>
        <w:t xml:space="preserve"> </w:t>
      </w:r>
      <w:r w:rsidR="00C6392B" w:rsidRPr="00211A78">
        <w:rPr>
          <w:rFonts w:ascii="Arial" w:hAnsi="Arial" w:cs="Arial"/>
          <w:sz w:val="24"/>
          <w:szCs w:val="24"/>
        </w:rPr>
        <w:t>administrativo de la DOP</w:t>
      </w:r>
      <w:r w:rsidRPr="00211A78">
        <w:rPr>
          <w:rFonts w:ascii="Arial" w:hAnsi="Arial" w:cs="Arial"/>
          <w:sz w:val="24"/>
          <w:szCs w:val="24"/>
        </w:rPr>
        <w:t xml:space="preserve"> y funcionarios sujetos al mismo</w:t>
      </w:r>
      <w:r w:rsidRPr="00211A78">
        <w:rPr>
          <w:rFonts w:ascii="Arial" w:hAnsi="Arial" w:cs="Arial"/>
          <w:b/>
          <w:bCs/>
          <w:sz w:val="24"/>
          <w:szCs w:val="24"/>
        </w:rPr>
        <w:t>,</w:t>
      </w:r>
      <w:r w:rsidRPr="00211A78">
        <w:rPr>
          <w:rFonts w:ascii="Arial" w:hAnsi="Arial" w:cs="Arial"/>
          <w:sz w:val="24"/>
          <w:szCs w:val="24"/>
        </w:rPr>
        <w:t xml:space="preserve"> serán sancionadas de conformidad con lo dispuesto por el Reglamento de Carrera Académica y por cualquier normativa institucional (estatutaria y/o resolutoria y/o reglamentaria) y nacional que corresponda en virtud del derecho fundamental y adjetivo. </w:t>
      </w:r>
    </w:p>
    <w:sectPr w:rsidR="00814A4C" w:rsidRPr="00211A78">
      <w:footerReference w:type="default" r:id="rId8"/>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0C21" w14:textId="77777777" w:rsidR="00C974BC" w:rsidRDefault="00C974BC">
      <w:pPr>
        <w:spacing w:after="0" w:line="240" w:lineRule="auto"/>
      </w:pPr>
      <w:r>
        <w:separator/>
      </w:r>
    </w:p>
  </w:endnote>
  <w:endnote w:type="continuationSeparator" w:id="0">
    <w:p w14:paraId="214417AD" w14:textId="77777777" w:rsidR="00C974BC" w:rsidRDefault="00C9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080371"/>
      <w:docPartObj>
        <w:docPartGallery w:val="Page Numbers (Bottom of Page)"/>
        <w:docPartUnique/>
      </w:docPartObj>
    </w:sdtPr>
    <w:sdtContent>
      <w:p w14:paraId="62B44B48" w14:textId="637F9ECA" w:rsidR="004E5A14" w:rsidRDefault="004E5A14">
        <w:pPr>
          <w:pStyle w:val="Piedepgina"/>
          <w:jc w:val="right"/>
        </w:pPr>
        <w:r>
          <w:fldChar w:fldCharType="begin"/>
        </w:r>
        <w:r>
          <w:instrText>PAGE   \* MERGEFORMAT</w:instrText>
        </w:r>
        <w:r>
          <w:fldChar w:fldCharType="separate"/>
        </w:r>
        <w:r>
          <w:t>2</w:t>
        </w:r>
        <w:r>
          <w:fldChar w:fldCharType="end"/>
        </w:r>
      </w:p>
    </w:sdtContent>
  </w:sdt>
  <w:p w14:paraId="7C9F0119" w14:textId="77777777" w:rsidR="004E5A14" w:rsidRDefault="004E5A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A8F0" w14:textId="77777777" w:rsidR="00C974BC" w:rsidRDefault="00C974BC">
      <w:pPr>
        <w:spacing w:after="0" w:line="240" w:lineRule="auto"/>
      </w:pPr>
      <w:r>
        <w:rPr>
          <w:color w:val="000000"/>
        </w:rPr>
        <w:separator/>
      </w:r>
    </w:p>
  </w:footnote>
  <w:footnote w:type="continuationSeparator" w:id="0">
    <w:p w14:paraId="0985C7CC" w14:textId="77777777" w:rsidR="00C974BC" w:rsidRDefault="00C97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F27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B222A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AE15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E6AA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36DD2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91648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22194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AA12D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BA259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FDC37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DF50F0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244C8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1A2EF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38093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AFF15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ECF5E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1C26E43"/>
    <w:multiLevelType w:val="hybridMultilevel"/>
    <w:tmpl w:val="898064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14B8BD3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03412FB"/>
    <w:multiLevelType w:val="multilevel"/>
    <w:tmpl w:val="D2A6B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7D16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1FC00F9"/>
    <w:multiLevelType w:val="hybridMultilevel"/>
    <w:tmpl w:val="E3E8E46C"/>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1" w15:restartNumberingAfterBreak="0">
    <w:nsid w:val="239C8E8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4545CF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66068B0"/>
    <w:multiLevelType w:val="hybridMultilevel"/>
    <w:tmpl w:val="D82490AE"/>
    <w:lvl w:ilvl="0" w:tplc="1C0A0017">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4" w15:restartNumberingAfterBreak="0">
    <w:nsid w:val="2A3731A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BC148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BE937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282C2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6652E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3711C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5119C0"/>
    <w:multiLevelType w:val="hybridMultilevel"/>
    <w:tmpl w:val="B86C76E4"/>
    <w:lvl w:ilvl="0" w:tplc="1C0A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3BC3C3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75279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680E8F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7A5F3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DD01E46"/>
    <w:multiLevelType w:val="multilevel"/>
    <w:tmpl w:val="18DC0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DE81FC3"/>
    <w:multiLevelType w:val="multilevel"/>
    <w:tmpl w:val="85F21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324EF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91175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AD04E26"/>
    <w:multiLevelType w:val="multilevel"/>
    <w:tmpl w:val="BAE6C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F251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0998519">
    <w:abstractNumId w:val="36"/>
  </w:num>
  <w:num w:numId="2" w16cid:durableId="169561755">
    <w:abstractNumId w:val="18"/>
  </w:num>
  <w:num w:numId="3" w16cid:durableId="585963521">
    <w:abstractNumId w:val="39"/>
  </w:num>
  <w:num w:numId="4" w16cid:durableId="1715419518">
    <w:abstractNumId w:val="35"/>
  </w:num>
  <w:num w:numId="5" w16cid:durableId="497186987">
    <w:abstractNumId w:val="16"/>
  </w:num>
  <w:num w:numId="6" w16cid:durableId="156968289">
    <w:abstractNumId w:val="11"/>
  </w:num>
  <w:num w:numId="7" w16cid:durableId="994603224">
    <w:abstractNumId w:val="7"/>
  </w:num>
  <w:num w:numId="8" w16cid:durableId="1627275114">
    <w:abstractNumId w:val="29"/>
  </w:num>
  <w:num w:numId="9" w16cid:durableId="2003197222">
    <w:abstractNumId w:val="4"/>
  </w:num>
  <w:num w:numId="10" w16cid:durableId="204568150">
    <w:abstractNumId w:val="32"/>
  </w:num>
  <w:num w:numId="11" w16cid:durableId="237596223">
    <w:abstractNumId w:val="38"/>
  </w:num>
  <w:num w:numId="12" w16cid:durableId="1388988251">
    <w:abstractNumId w:val="20"/>
  </w:num>
  <w:num w:numId="13" w16cid:durableId="206572206">
    <w:abstractNumId w:val="30"/>
  </w:num>
  <w:num w:numId="14" w16cid:durableId="776100230">
    <w:abstractNumId w:val="23"/>
  </w:num>
  <w:num w:numId="15" w16cid:durableId="458039193">
    <w:abstractNumId w:val="28"/>
  </w:num>
  <w:num w:numId="16" w16cid:durableId="528957834">
    <w:abstractNumId w:val="31"/>
  </w:num>
  <w:num w:numId="17" w16cid:durableId="170150401">
    <w:abstractNumId w:val="27"/>
  </w:num>
  <w:num w:numId="18" w16cid:durableId="1016887398">
    <w:abstractNumId w:val="9"/>
  </w:num>
  <w:num w:numId="19" w16cid:durableId="1558516803">
    <w:abstractNumId w:val="14"/>
  </w:num>
  <w:num w:numId="20" w16cid:durableId="952054815">
    <w:abstractNumId w:val="10"/>
  </w:num>
  <w:num w:numId="21" w16cid:durableId="968049880">
    <w:abstractNumId w:val="40"/>
  </w:num>
  <w:num w:numId="22" w16cid:durableId="764883880">
    <w:abstractNumId w:val="3"/>
  </w:num>
  <w:num w:numId="23" w16cid:durableId="1665039127">
    <w:abstractNumId w:val="0"/>
  </w:num>
  <w:num w:numId="24" w16cid:durableId="653605902">
    <w:abstractNumId w:val="1"/>
  </w:num>
  <w:num w:numId="25" w16cid:durableId="527722315">
    <w:abstractNumId w:val="5"/>
  </w:num>
  <w:num w:numId="26" w16cid:durableId="175506429">
    <w:abstractNumId w:val="22"/>
  </w:num>
  <w:num w:numId="27" w16cid:durableId="610626222">
    <w:abstractNumId w:val="17"/>
  </w:num>
  <w:num w:numId="28" w16cid:durableId="1898473310">
    <w:abstractNumId w:val="12"/>
  </w:num>
  <w:num w:numId="29" w16cid:durableId="1189290753">
    <w:abstractNumId w:val="34"/>
  </w:num>
  <w:num w:numId="30" w16cid:durableId="496461333">
    <w:abstractNumId w:val="2"/>
  </w:num>
  <w:num w:numId="31" w16cid:durableId="262961042">
    <w:abstractNumId w:val="33"/>
  </w:num>
  <w:num w:numId="32" w16cid:durableId="1858082056">
    <w:abstractNumId w:val="25"/>
  </w:num>
  <w:num w:numId="33" w16cid:durableId="304237129">
    <w:abstractNumId w:val="37"/>
  </w:num>
  <w:num w:numId="34" w16cid:durableId="700130465">
    <w:abstractNumId w:val="13"/>
  </w:num>
  <w:num w:numId="35" w16cid:durableId="310988205">
    <w:abstractNumId w:val="15"/>
  </w:num>
  <w:num w:numId="36" w16cid:durableId="1915511916">
    <w:abstractNumId w:val="24"/>
  </w:num>
  <w:num w:numId="37" w16cid:durableId="1481849645">
    <w:abstractNumId w:val="19"/>
  </w:num>
  <w:num w:numId="38" w16cid:durableId="347219378">
    <w:abstractNumId w:val="8"/>
  </w:num>
  <w:num w:numId="39" w16cid:durableId="1091707217">
    <w:abstractNumId w:val="21"/>
  </w:num>
  <w:num w:numId="40" w16cid:durableId="210313409">
    <w:abstractNumId w:val="6"/>
  </w:num>
  <w:num w:numId="41" w16cid:durableId="7654665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4C"/>
    <w:rsid w:val="00003495"/>
    <w:rsid w:val="00003D86"/>
    <w:rsid w:val="00005F74"/>
    <w:rsid w:val="00010AC4"/>
    <w:rsid w:val="00015796"/>
    <w:rsid w:val="000237ED"/>
    <w:rsid w:val="0003575E"/>
    <w:rsid w:val="00036483"/>
    <w:rsid w:val="0004609C"/>
    <w:rsid w:val="000468AE"/>
    <w:rsid w:val="00052CE0"/>
    <w:rsid w:val="00073C98"/>
    <w:rsid w:val="0008228A"/>
    <w:rsid w:val="00091E7A"/>
    <w:rsid w:val="00094573"/>
    <w:rsid w:val="000A026E"/>
    <w:rsid w:val="000A1295"/>
    <w:rsid w:val="000A6625"/>
    <w:rsid w:val="000B56D0"/>
    <w:rsid w:val="000C186D"/>
    <w:rsid w:val="000C19AE"/>
    <w:rsid w:val="000C222B"/>
    <w:rsid w:val="000D4A5F"/>
    <w:rsid w:val="000F759D"/>
    <w:rsid w:val="00111E50"/>
    <w:rsid w:val="00113559"/>
    <w:rsid w:val="00114797"/>
    <w:rsid w:val="00132C0A"/>
    <w:rsid w:val="0014006A"/>
    <w:rsid w:val="001427D9"/>
    <w:rsid w:val="00153DB5"/>
    <w:rsid w:val="001615BE"/>
    <w:rsid w:val="00187A48"/>
    <w:rsid w:val="00193578"/>
    <w:rsid w:val="001A3E47"/>
    <w:rsid w:val="001A5A3B"/>
    <w:rsid w:val="001A6820"/>
    <w:rsid w:val="001A6A60"/>
    <w:rsid w:val="001B3198"/>
    <w:rsid w:val="001B6625"/>
    <w:rsid w:val="001C1A6D"/>
    <w:rsid w:val="001D4F08"/>
    <w:rsid w:val="001D6500"/>
    <w:rsid w:val="001D710C"/>
    <w:rsid w:val="001E40A4"/>
    <w:rsid w:val="001E5BAD"/>
    <w:rsid w:val="001E7E39"/>
    <w:rsid w:val="001F69CD"/>
    <w:rsid w:val="00200947"/>
    <w:rsid w:val="00203999"/>
    <w:rsid w:val="00211A78"/>
    <w:rsid w:val="00217E8A"/>
    <w:rsid w:val="00232F86"/>
    <w:rsid w:val="00236656"/>
    <w:rsid w:val="0024351C"/>
    <w:rsid w:val="00245EEC"/>
    <w:rsid w:val="002477C1"/>
    <w:rsid w:val="0026487E"/>
    <w:rsid w:val="002719CB"/>
    <w:rsid w:val="0027230A"/>
    <w:rsid w:val="0028247B"/>
    <w:rsid w:val="00296367"/>
    <w:rsid w:val="00296EB0"/>
    <w:rsid w:val="002B233C"/>
    <w:rsid w:val="002B2603"/>
    <w:rsid w:val="002C3D2B"/>
    <w:rsid w:val="002D23D9"/>
    <w:rsid w:val="002D6817"/>
    <w:rsid w:val="002E36CC"/>
    <w:rsid w:val="002E3C90"/>
    <w:rsid w:val="002E4B3B"/>
    <w:rsid w:val="002E508B"/>
    <w:rsid w:val="00304DE0"/>
    <w:rsid w:val="00311450"/>
    <w:rsid w:val="003201AF"/>
    <w:rsid w:val="00323CB6"/>
    <w:rsid w:val="00331761"/>
    <w:rsid w:val="00352927"/>
    <w:rsid w:val="003663CE"/>
    <w:rsid w:val="00366AF8"/>
    <w:rsid w:val="00372D53"/>
    <w:rsid w:val="0037531C"/>
    <w:rsid w:val="003765DB"/>
    <w:rsid w:val="003803CA"/>
    <w:rsid w:val="00391755"/>
    <w:rsid w:val="003924D4"/>
    <w:rsid w:val="003948EE"/>
    <w:rsid w:val="00394E1A"/>
    <w:rsid w:val="00394F07"/>
    <w:rsid w:val="0039646E"/>
    <w:rsid w:val="00396E2D"/>
    <w:rsid w:val="003A764A"/>
    <w:rsid w:val="003B1701"/>
    <w:rsid w:val="003B4180"/>
    <w:rsid w:val="003B6EFE"/>
    <w:rsid w:val="003C13A8"/>
    <w:rsid w:val="003C157D"/>
    <w:rsid w:val="003D001D"/>
    <w:rsid w:val="003D0675"/>
    <w:rsid w:val="003F0031"/>
    <w:rsid w:val="003F3B77"/>
    <w:rsid w:val="00402081"/>
    <w:rsid w:val="00407CB1"/>
    <w:rsid w:val="004143F4"/>
    <w:rsid w:val="00416389"/>
    <w:rsid w:val="00447699"/>
    <w:rsid w:val="00450C21"/>
    <w:rsid w:val="004557FA"/>
    <w:rsid w:val="00464BEC"/>
    <w:rsid w:val="00476A45"/>
    <w:rsid w:val="00493DBB"/>
    <w:rsid w:val="00495CBF"/>
    <w:rsid w:val="004A21A8"/>
    <w:rsid w:val="004A253A"/>
    <w:rsid w:val="004A519B"/>
    <w:rsid w:val="004B4306"/>
    <w:rsid w:val="004B7E64"/>
    <w:rsid w:val="004D0197"/>
    <w:rsid w:val="004D7884"/>
    <w:rsid w:val="004E162E"/>
    <w:rsid w:val="004E1BD0"/>
    <w:rsid w:val="004E37A8"/>
    <w:rsid w:val="004E447B"/>
    <w:rsid w:val="004E5A14"/>
    <w:rsid w:val="004F1263"/>
    <w:rsid w:val="004F1DB5"/>
    <w:rsid w:val="004F2CC6"/>
    <w:rsid w:val="00503656"/>
    <w:rsid w:val="00504099"/>
    <w:rsid w:val="00510307"/>
    <w:rsid w:val="00516E2B"/>
    <w:rsid w:val="00540920"/>
    <w:rsid w:val="00553E76"/>
    <w:rsid w:val="00570597"/>
    <w:rsid w:val="00573C9A"/>
    <w:rsid w:val="00577336"/>
    <w:rsid w:val="00585298"/>
    <w:rsid w:val="00591BF3"/>
    <w:rsid w:val="005945DE"/>
    <w:rsid w:val="00595378"/>
    <w:rsid w:val="005965C6"/>
    <w:rsid w:val="0059713A"/>
    <w:rsid w:val="005B643E"/>
    <w:rsid w:val="005D426A"/>
    <w:rsid w:val="005E2E22"/>
    <w:rsid w:val="005E33ED"/>
    <w:rsid w:val="005E7F14"/>
    <w:rsid w:val="00601CAE"/>
    <w:rsid w:val="006052CD"/>
    <w:rsid w:val="0060651D"/>
    <w:rsid w:val="00606906"/>
    <w:rsid w:val="00611CE4"/>
    <w:rsid w:val="0061402E"/>
    <w:rsid w:val="00614038"/>
    <w:rsid w:val="00635C50"/>
    <w:rsid w:val="00642F04"/>
    <w:rsid w:val="00644406"/>
    <w:rsid w:val="00645C15"/>
    <w:rsid w:val="00651457"/>
    <w:rsid w:val="00656120"/>
    <w:rsid w:val="006629C5"/>
    <w:rsid w:val="0067199D"/>
    <w:rsid w:val="006830BC"/>
    <w:rsid w:val="00694C71"/>
    <w:rsid w:val="006A1779"/>
    <w:rsid w:val="006A3EDC"/>
    <w:rsid w:val="006A4B1E"/>
    <w:rsid w:val="006B4CB4"/>
    <w:rsid w:val="006C0720"/>
    <w:rsid w:val="006D09B1"/>
    <w:rsid w:val="006D4746"/>
    <w:rsid w:val="006E4314"/>
    <w:rsid w:val="006E5F9F"/>
    <w:rsid w:val="006F16DA"/>
    <w:rsid w:val="006F32B6"/>
    <w:rsid w:val="006F68F4"/>
    <w:rsid w:val="0070658C"/>
    <w:rsid w:val="007126F0"/>
    <w:rsid w:val="00725C7C"/>
    <w:rsid w:val="00727E5A"/>
    <w:rsid w:val="007331B3"/>
    <w:rsid w:val="00745FA6"/>
    <w:rsid w:val="0074778E"/>
    <w:rsid w:val="00750704"/>
    <w:rsid w:val="0076097F"/>
    <w:rsid w:val="00762127"/>
    <w:rsid w:val="00767F12"/>
    <w:rsid w:val="00770147"/>
    <w:rsid w:val="007746D2"/>
    <w:rsid w:val="0078111E"/>
    <w:rsid w:val="00782413"/>
    <w:rsid w:val="0078259A"/>
    <w:rsid w:val="007846CE"/>
    <w:rsid w:val="00786F15"/>
    <w:rsid w:val="0079319D"/>
    <w:rsid w:val="007964BA"/>
    <w:rsid w:val="0079657D"/>
    <w:rsid w:val="007A1A81"/>
    <w:rsid w:val="007A2502"/>
    <w:rsid w:val="007B018E"/>
    <w:rsid w:val="007B2025"/>
    <w:rsid w:val="007C0148"/>
    <w:rsid w:val="007C2E44"/>
    <w:rsid w:val="007C5B1A"/>
    <w:rsid w:val="007C66D7"/>
    <w:rsid w:val="007D620F"/>
    <w:rsid w:val="007E357B"/>
    <w:rsid w:val="007E6E88"/>
    <w:rsid w:val="007F6502"/>
    <w:rsid w:val="0080325D"/>
    <w:rsid w:val="00803B08"/>
    <w:rsid w:val="00805882"/>
    <w:rsid w:val="008136AF"/>
    <w:rsid w:val="00814A4C"/>
    <w:rsid w:val="00815EC7"/>
    <w:rsid w:val="00822D6B"/>
    <w:rsid w:val="00825926"/>
    <w:rsid w:val="008300DE"/>
    <w:rsid w:val="00835A9B"/>
    <w:rsid w:val="0083615F"/>
    <w:rsid w:val="00837871"/>
    <w:rsid w:val="008414F8"/>
    <w:rsid w:val="00844C2C"/>
    <w:rsid w:val="00845F55"/>
    <w:rsid w:val="008638DC"/>
    <w:rsid w:val="00865097"/>
    <w:rsid w:val="008661DD"/>
    <w:rsid w:val="00873B7A"/>
    <w:rsid w:val="00873D15"/>
    <w:rsid w:val="00876FC9"/>
    <w:rsid w:val="00883CF3"/>
    <w:rsid w:val="0089060D"/>
    <w:rsid w:val="00895804"/>
    <w:rsid w:val="008A070A"/>
    <w:rsid w:val="008C4358"/>
    <w:rsid w:val="008C5A59"/>
    <w:rsid w:val="008C651F"/>
    <w:rsid w:val="008D28FD"/>
    <w:rsid w:val="008D33AC"/>
    <w:rsid w:val="008E14F8"/>
    <w:rsid w:val="008E1E6F"/>
    <w:rsid w:val="008E2517"/>
    <w:rsid w:val="008E2EE6"/>
    <w:rsid w:val="00903D00"/>
    <w:rsid w:val="00911785"/>
    <w:rsid w:val="00915AA1"/>
    <w:rsid w:val="00930649"/>
    <w:rsid w:val="00933D6A"/>
    <w:rsid w:val="00933F6E"/>
    <w:rsid w:val="0093662F"/>
    <w:rsid w:val="00942770"/>
    <w:rsid w:val="00947E47"/>
    <w:rsid w:val="00963D52"/>
    <w:rsid w:val="00964681"/>
    <w:rsid w:val="00965B28"/>
    <w:rsid w:val="00972B67"/>
    <w:rsid w:val="00975DB9"/>
    <w:rsid w:val="00983263"/>
    <w:rsid w:val="00985D25"/>
    <w:rsid w:val="00986FDD"/>
    <w:rsid w:val="00990949"/>
    <w:rsid w:val="009913D4"/>
    <w:rsid w:val="009A0499"/>
    <w:rsid w:val="009A50A7"/>
    <w:rsid w:val="009A6450"/>
    <w:rsid w:val="009C3D77"/>
    <w:rsid w:val="009C64D6"/>
    <w:rsid w:val="009D7079"/>
    <w:rsid w:val="009E1465"/>
    <w:rsid w:val="009E7907"/>
    <w:rsid w:val="009F6613"/>
    <w:rsid w:val="009F78C6"/>
    <w:rsid w:val="00A01A68"/>
    <w:rsid w:val="00A01B8B"/>
    <w:rsid w:val="00A103F8"/>
    <w:rsid w:val="00A1330D"/>
    <w:rsid w:val="00A161CD"/>
    <w:rsid w:val="00A50401"/>
    <w:rsid w:val="00A559A9"/>
    <w:rsid w:val="00A573A3"/>
    <w:rsid w:val="00A676FD"/>
    <w:rsid w:val="00A751CE"/>
    <w:rsid w:val="00A76ED8"/>
    <w:rsid w:val="00A81701"/>
    <w:rsid w:val="00A8279C"/>
    <w:rsid w:val="00A93102"/>
    <w:rsid w:val="00AA442E"/>
    <w:rsid w:val="00AB6083"/>
    <w:rsid w:val="00AC6F15"/>
    <w:rsid w:val="00AC72A4"/>
    <w:rsid w:val="00AD0B9E"/>
    <w:rsid w:val="00AD2871"/>
    <w:rsid w:val="00AD2965"/>
    <w:rsid w:val="00AE250E"/>
    <w:rsid w:val="00AF23AD"/>
    <w:rsid w:val="00AF7333"/>
    <w:rsid w:val="00B004BB"/>
    <w:rsid w:val="00B00D9B"/>
    <w:rsid w:val="00B061EE"/>
    <w:rsid w:val="00B127C8"/>
    <w:rsid w:val="00B166D0"/>
    <w:rsid w:val="00B26514"/>
    <w:rsid w:val="00B30FBC"/>
    <w:rsid w:val="00B50D5C"/>
    <w:rsid w:val="00B57799"/>
    <w:rsid w:val="00B57E51"/>
    <w:rsid w:val="00B64AA3"/>
    <w:rsid w:val="00B64D47"/>
    <w:rsid w:val="00B65C9D"/>
    <w:rsid w:val="00B76FF4"/>
    <w:rsid w:val="00B81553"/>
    <w:rsid w:val="00B9398B"/>
    <w:rsid w:val="00B96672"/>
    <w:rsid w:val="00BA13EC"/>
    <w:rsid w:val="00BA177F"/>
    <w:rsid w:val="00BD2B55"/>
    <w:rsid w:val="00BD36D8"/>
    <w:rsid w:val="00BD456A"/>
    <w:rsid w:val="00BD4618"/>
    <w:rsid w:val="00BD65A4"/>
    <w:rsid w:val="00BE1B66"/>
    <w:rsid w:val="00BE2E1F"/>
    <w:rsid w:val="00BE5812"/>
    <w:rsid w:val="00BE62AB"/>
    <w:rsid w:val="00BF0B76"/>
    <w:rsid w:val="00BF2F4A"/>
    <w:rsid w:val="00BF7265"/>
    <w:rsid w:val="00BF7FBE"/>
    <w:rsid w:val="00C022BE"/>
    <w:rsid w:val="00C10030"/>
    <w:rsid w:val="00C12857"/>
    <w:rsid w:val="00C20DB7"/>
    <w:rsid w:val="00C50451"/>
    <w:rsid w:val="00C52144"/>
    <w:rsid w:val="00C60585"/>
    <w:rsid w:val="00C6392B"/>
    <w:rsid w:val="00C644D4"/>
    <w:rsid w:val="00C65033"/>
    <w:rsid w:val="00C77FB5"/>
    <w:rsid w:val="00C80DAD"/>
    <w:rsid w:val="00C82335"/>
    <w:rsid w:val="00C8385F"/>
    <w:rsid w:val="00C83C10"/>
    <w:rsid w:val="00C85E73"/>
    <w:rsid w:val="00C86024"/>
    <w:rsid w:val="00C93000"/>
    <w:rsid w:val="00C93061"/>
    <w:rsid w:val="00C958E4"/>
    <w:rsid w:val="00C974BC"/>
    <w:rsid w:val="00CA2E03"/>
    <w:rsid w:val="00CB5AF6"/>
    <w:rsid w:val="00CC2620"/>
    <w:rsid w:val="00CC461C"/>
    <w:rsid w:val="00CD2A80"/>
    <w:rsid w:val="00CE1986"/>
    <w:rsid w:val="00D031E0"/>
    <w:rsid w:val="00D03F4B"/>
    <w:rsid w:val="00D164D2"/>
    <w:rsid w:val="00D22901"/>
    <w:rsid w:val="00D22E38"/>
    <w:rsid w:val="00D33FB6"/>
    <w:rsid w:val="00D52107"/>
    <w:rsid w:val="00D53A62"/>
    <w:rsid w:val="00D561F6"/>
    <w:rsid w:val="00D60B4D"/>
    <w:rsid w:val="00D64762"/>
    <w:rsid w:val="00D7280C"/>
    <w:rsid w:val="00D8006B"/>
    <w:rsid w:val="00D9020E"/>
    <w:rsid w:val="00D903D1"/>
    <w:rsid w:val="00D96E8C"/>
    <w:rsid w:val="00DA0263"/>
    <w:rsid w:val="00DC165A"/>
    <w:rsid w:val="00DC16DB"/>
    <w:rsid w:val="00DC4826"/>
    <w:rsid w:val="00DD18F7"/>
    <w:rsid w:val="00DD6234"/>
    <w:rsid w:val="00DE158B"/>
    <w:rsid w:val="00DE32BA"/>
    <w:rsid w:val="00E02825"/>
    <w:rsid w:val="00E15964"/>
    <w:rsid w:val="00E25A86"/>
    <w:rsid w:val="00E467B2"/>
    <w:rsid w:val="00E529B4"/>
    <w:rsid w:val="00E5659A"/>
    <w:rsid w:val="00E60B2B"/>
    <w:rsid w:val="00E619C7"/>
    <w:rsid w:val="00E620FB"/>
    <w:rsid w:val="00E70E86"/>
    <w:rsid w:val="00E72E07"/>
    <w:rsid w:val="00E73C09"/>
    <w:rsid w:val="00E76195"/>
    <w:rsid w:val="00E80458"/>
    <w:rsid w:val="00E832D4"/>
    <w:rsid w:val="00E8670B"/>
    <w:rsid w:val="00E90F88"/>
    <w:rsid w:val="00EA619B"/>
    <w:rsid w:val="00EA6748"/>
    <w:rsid w:val="00EA7B64"/>
    <w:rsid w:val="00EB6296"/>
    <w:rsid w:val="00EB789A"/>
    <w:rsid w:val="00EC0F32"/>
    <w:rsid w:val="00ED2E27"/>
    <w:rsid w:val="00EE0169"/>
    <w:rsid w:val="00EE740F"/>
    <w:rsid w:val="00F01886"/>
    <w:rsid w:val="00F03CAE"/>
    <w:rsid w:val="00F12C7D"/>
    <w:rsid w:val="00F1452B"/>
    <w:rsid w:val="00F25137"/>
    <w:rsid w:val="00F3237E"/>
    <w:rsid w:val="00F36C62"/>
    <w:rsid w:val="00F41070"/>
    <w:rsid w:val="00F47266"/>
    <w:rsid w:val="00F5250D"/>
    <w:rsid w:val="00F5699D"/>
    <w:rsid w:val="00F57ED0"/>
    <w:rsid w:val="00F70CBD"/>
    <w:rsid w:val="00F715D9"/>
    <w:rsid w:val="00F71DFF"/>
    <w:rsid w:val="00F85585"/>
    <w:rsid w:val="00F86701"/>
    <w:rsid w:val="00F90930"/>
    <w:rsid w:val="00F958A5"/>
    <w:rsid w:val="00FA7CC8"/>
    <w:rsid w:val="00FB1801"/>
    <w:rsid w:val="00FB5F0D"/>
    <w:rsid w:val="00FB69AA"/>
    <w:rsid w:val="00FC08E1"/>
    <w:rsid w:val="00FC603C"/>
    <w:rsid w:val="00FC748B"/>
    <w:rsid w:val="00FD42EC"/>
    <w:rsid w:val="00FE080C"/>
    <w:rsid w:val="00FE7F5B"/>
    <w:rsid w:val="00FF0202"/>
    <w:rsid w:val="00FF36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D25E"/>
  <w15:docId w15:val="{A0DA4D52-66E0-464E-A58B-F2F2BA7C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pPr>
      <w:suppressAutoHyphens/>
      <w:spacing w:after="0" w:line="240" w:lineRule="auto"/>
    </w:pPr>
    <w:rPr>
      <w:lang w:val="es-MX"/>
    </w:rPr>
  </w:style>
  <w:style w:type="character" w:customStyle="1" w:styleId="SinespaciadoCar">
    <w:name w:val="Sin espaciado Car"/>
    <w:basedOn w:val="Fuentedeprrafopredeter"/>
    <w:rPr>
      <w:lang w:val="es-MX"/>
    </w:rPr>
  </w:style>
  <w:style w:type="paragraph" w:customStyle="1" w:styleId="Default">
    <w:name w:val="Default"/>
    <w:pPr>
      <w:suppressAutoHyphens/>
      <w:autoSpaceDE w:val="0"/>
      <w:spacing w:after="0" w:line="240" w:lineRule="auto"/>
    </w:pPr>
    <w:rPr>
      <w:rFonts w:cs="Calibri"/>
      <w:color w:val="000000"/>
      <w:sz w:val="24"/>
      <w:szCs w:val="24"/>
      <w:lang w:val="es-DO"/>
    </w:rPr>
  </w:style>
  <w:style w:type="paragraph" w:styleId="Prrafodelista">
    <w:name w:val="List Paragraph"/>
    <w:basedOn w:val="Normal"/>
    <w:pPr>
      <w:spacing w:after="200" w:line="276" w:lineRule="auto"/>
      <w:ind w:left="720"/>
    </w:pPr>
    <w:rPr>
      <w:lang w:val="es-DO"/>
    </w:rPr>
  </w:style>
  <w:style w:type="paragraph" w:styleId="Encabezado">
    <w:name w:val="header"/>
    <w:basedOn w:val="Normal"/>
    <w:link w:val="EncabezadoCar"/>
    <w:uiPriority w:val="99"/>
    <w:unhideWhenUsed/>
    <w:rsid w:val="005103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0307"/>
  </w:style>
  <w:style w:type="paragraph" w:styleId="Piedepgina">
    <w:name w:val="footer"/>
    <w:basedOn w:val="Normal"/>
    <w:link w:val="PiedepginaCar"/>
    <w:uiPriority w:val="99"/>
    <w:unhideWhenUsed/>
    <w:rsid w:val="005103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809D-E494-4005-92B1-8607FC4F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5146</Words>
  <Characters>28306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Bolivar Castillo</dc:creator>
  <dc:description/>
  <cp:lastModifiedBy>Roberto Reyna Tejada</cp:lastModifiedBy>
  <cp:revision>2</cp:revision>
  <dcterms:created xsi:type="dcterms:W3CDTF">2023-07-06T20:46:00Z</dcterms:created>
  <dcterms:modified xsi:type="dcterms:W3CDTF">2023-07-06T20:46:00Z</dcterms:modified>
</cp:coreProperties>
</file>